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00484" w14:textId="3C5F1AEE" w:rsidR="00862BE4" w:rsidRPr="00EC1839" w:rsidRDefault="00F954A3" w:rsidP="00862BE4">
      <w:pPr>
        <w:jc w:val="center"/>
        <w:rPr>
          <w:b/>
        </w:rPr>
      </w:pPr>
      <w:r>
        <w:rPr>
          <w:b/>
        </w:rPr>
        <w:t xml:space="preserve">NAVSEA </w:t>
      </w:r>
      <w:r w:rsidR="00BD4887">
        <w:rPr>
          <w:b/>
        </w:rPr>
        <w:t xml:space="preserve">SBIR/STTR </w:t>
      </w:r>
      <w:r w:rsidR="00862BE4" w:rsidRPr="00EC1839">
        <w:rPr>
          <w:b/>
        </w:rPr>
        <w:t xml:space="preserve">PHASE II </w:t>
      </w:r>
      <w:r>
        <w:rPr>
          <w:b/>
        </w:rPr>
        <w:t xml:space="preserve">FULL </w:t>
      </w:r>
      <w:r w:rsidR="00862BE4" w:rsidRPr="00EC1839">
        <w:rPr>
          <w:b/>
        </w:rPr>
        <w:t>PROPOSAL</w:t>
      </w:r>
    </w:p>
    <w:p w14:paraId="62FA2FA4" w14:textId="77777777" w:rsidR="00862BE4" w:rsidRPr="00EC1839" w:rsidRDefault="00862BE4" w:rsidP="00457FE2">
      <w:pPr>
        <w:spacing w:after="0"/>
        <w:jc w:val="center"/>
        <w:rPr>
          <w:b/>
        </w:rPr>
      </w:pPr>
      <w:r w:rsidRPr="00EC1839">
        <w:rPr>
          <w:b/>
        </w:rPr>
        <w:t>Instructions and Proposal Template</w:t>
      </w:r>
    </w:p>
    <w:p w14:paraId="330291CD" w14:textId="2BFCB990" w:rsidR="00457FE2" w:rsidRPr="00EC1839" w:rsidRDefault="00C054C8" w:rsidP="00862BE4">
      <w:pPr>
        <w:jc w:val="center"/>
      </w:pPr>
      <w:r>
        <w:t xml:space="preserve">(Effective </w:t>
      </w:r>
      <w:r w:rsidR="00E22D21">
        <w:t xml:space="preserve">November </w:t>
      </w:r>
      <w:r w:rsidR="00E93CB8">
        <w:t>15</w:t>
      </w:r>
      <w:r w:rsidR="004F2F34">
        <w:t>, 20</w:t>
      </w:r>
      <w:r>
        <w:t>2</w:t>
      </w:r>
      <w:r w:rsidR="00C13F92">
        <w:t>1</w:t>
      </w:r>
      <w:r w:rsidR="00457FE2" w:rsidRPr="00EC1839">
        <w:t>)</w:t>
      </w:r>
    </w:p>
    <w:p w14:paraId="04A03C8B" w14:textId="77777777" w:rsidR="00862BE4" w:rsidRPr="00EC1839" w:rsidRDefault="00862BE4" w:rsidP="009D7AE7"/>
    <w:p w14:paraId="35CDA688" w14:textId="270A3530" w:rsidR="006449B6" w:rsidRDefault="00504597" w:rsidP="00F80157">
      <w:pPr>
        <w:spacing w:after="0"/>
        <w:jc w:val="both"/>
        <w:rPr>
          <w:color w:val="000000"/>
        </w:rPr>
      </w:pPr>
      <w:r w:rsidRPr="00EC1839">
        <w:t>This document provide</w:t>
      </w:r>
      <w:r w:rsidR="00C47045" w:rsidRPr="00EC1839">
        <w:t>s</w:t>
      </w:r>
      <w:r w:rsidRPr="00EC1839">
        <w:t xml:space="preserve"> information </w:t>
      </w:r>
      <w:r w:rsidR="000215E2" w:rsidRPr="00EC1839">
        <w:t xml:space="preserve">required </w:t>
      </w:r>
      <w:r w:rsidRPr="00EC1839">
        <w:t xml:space="preserve">for a firm to complete </w:t>
      </w:r>
      <w:r w:rsidR="00650634">
        <w:t xml:space="preserve">the Technical Volume of </w:t>
      </w:r>
      <w:r w:rsidRPr="00EC1839">
        <w:t>a</w:t>
      </w:r>
      <w:r w:rsidR="00650634">
        <w:t>n</w:t>
      </w:r>
      <w:r w:rsidRPr="00EC1839">
        <w:t xml:space="preserve"> </w:t>
      </w:r>
      <w:r w:rsidR="00BD4887">
        <w:t>SBIR/STTR</w:t>
      </w:r>
      <w:r w:rsidRPr="00EC1839">
        <w:t xml:space="preserve"> Phase II </w:t>
      </w:r>
      <w:r w:rsidR="00F954A3">
        <w:t xml:space="preserve">Full </w:t>
      </w:r>
      <w:r w:rsidRPr="00EC1839">
        <w:t>Proposal</w:t>
      </w:r>
      <w:r w:rsidR="000215E2" w:rsidRPr="00EC1839">
        <w:t xml:space="preserve"> for </w:t>
      </w:r>
      <w:r w:rsidR="00375C42">
        <w:t>NAVSEA</w:t>
      </w:r>
      <w:r w:rsidRPr="00EC1839">
        <w:t xml:space="preserve">. </w:t>
      </w:r>
      <w:r w:rsidR="006449B6" w:rsidRPr="00EC1839">
        <w:rPr>
          <w:color w:val="000000"/>
        </w:rPr>
        <w:t xml:space="preserve">The purpose of the </w:t>
      </w:r>
      <w:r w:rsidR="00BD4887">
        <w:rPr>
          <w:color w:val="000000"/>
        </w:rPr>
        <w:t xml:space="preserve">SBIR/STTR </w:t>
      </w:r>
      <w:r w:rsidR="006449B6" w:rsidRPr="00EC1839">
        <w:rPr>
          <w:color w:val="000000"/>
        </w:rPr>
        <w:t xml:space="preserve">Phase II </w:t>
      </w:r>
      <w:r w:rsidR="00F954A3">
        <w:rPr>
          <w:color w:val="000000"/>
        </w:rPr>
        <w:t xml:space="preserve">Full </w:t>
      </w:r>
      <w:r w:rsidR="006449B6" w:rsidRPr="00EC1839">
        <w:rPr>
          <w:color w:val="000000"/>
        </w:rPr>
        <w:t xml:space="preserve">Proposal is to provide the firm’s objectives, work plan, related research, key personnel, </w:t>
      </w:r>
      <w:r w:rsidR="00650634">
        <w:rPr>
          <w:color w:val="000000"/>
        </w:rPr>
        <w:t xml:space="preserve">commercialization strategy, and </w:t>
      </w:r>
      <w:r w:rsidR="006449B6" w:rsidRPr="00EC1839">
        <w:rPr>
          <w:color w:val="000000"/>
        </w:rPr>
        <w:t>transition plan, to allow for Phase II participation.</w:t>
      </w:r>
    </w:p>
    <w:p w14:paraId="4DA73952" w14:textId="77777777" w:rsidR="00F80157" w:rsidRPr="00EC1839" w:rsidRDefault="00F80157" w:rsidP="00F80157">
      <w:pPr>
        <w:spacing w:after="0"/>
        <w:jc w:val="both"/>
        <w:rPr>
          <w:color w:val="000000"/>
        </w:rPr>
      </w:pPr>
    </w:p>
    <w:p w14:paraId="27E7491C" w14:textId="5317688A" w:rsidR="00504597" w:rsidRDefault="00504597" w:rsidP="003522BD">
      <w:pPr>
        <w:jc w:val="both"/>
      </w:pPr>
      <w:r w:rsidRPr="00EC1839">
        <w:t>This document has two sections</w:t>
      </w:r>
      <w:r w:rsidR="0059779C" w:rsidRPr="00EC1839">
        <w:t>:</w:t>
      </w:r>
      <w:r w:rsidRPr="00EC1839">
        <w:t xml:space="preserve"> </w:t>
      </w:r>
      <w:r w:rsidR="00862BE4" w:rsidRPr="00EC1839">
        <w:t>Instructions</w:t>
      </w:r>
      <w:r w:rsidRPr="00EC1839">
        <w:t xml:space="preserve"> and Proposal Template. The </w:t>
      </w:r>
      <w:r w:rsidRPr="00EC1839">
        <w:rPr>
          <w:b/>
          <w:u w:val="single"/>
        </w:rPr>
        <w:t>In</w:t>
      </w:r>
      <w:r w:rsidR="000215E2" w:rsidRPr="00EC1839">
        <w:rPr>
          <w:b/>
          <w:u w:val="single"/>
        </w:rPr>
        <w:t>s</w:t>
      </w:r>
      <w:r w:rsidRPr="00EC1839">
        <w:rPr>
          <w:b/>
          <w:u w:val="single"/>
        </w:rPr>
        <w:t>tructions</w:t>
      </w:r>
      <w:r w:rsidRPr="00EC1839">
        <w:t xml:space="preserve"> provide information required to prepare and submit the Phase II </w:t>
      </w:r>
      <w:r w:rsidR="00F954A3">
        <w:t>Full</w:t>
      </w:r>
      <w:r w:rsidR="00F954A3" w:rsidRPr="00EC1839">
        <w:t xml:space="preserve"> </w:t>
      </w:r>
      <w:r w:rsidRPr="00EC1839">
        <w:t xml:space="preserve">Proposal </w:t>
      </w:r>
      <w:r w:rsidR="00C47045" w:rsidRPr="00EC1839">
        <w:t xml:space="preserve">while </w:t>
      </w:r>
      <w:r w:rsidRPr="00EC1839">
        <w:t xml:space="preserve">the </w:t>
      </w:r>
      <w:r w:rsidRPr="00EC1839">
        <w:rPr>
          <w:b/>
          <w:u w:val="single"/>
        </w:rPr>
        <w:t>Proposal Template</w:t>
      </w:r>
      <w:r w:rsidRPr="00EC1839">
        <w:t xml:space="preserve"> </w:t>
      </w:r>
      <w:r w:rsidR="000215E2" w:rsidRPr="00EC1839">
        <w:t>is the template the firm shall use to prepare their proposal.</w:t>
      </w:r>
      <w:r w:rsidR="00F954A3">
        <w:t xml:space="preserve"> </w:t>
      </w:r>
      <w:r w:rsidR="000215E2" w:rsidRPr="00EC1839">
        <w:t xml:space="preserve">Do not include the </w:t>
      </w:r>
      <w:r w:rsidR="000215E2" w:rsidRPr="00EC1839">
        <w:rPr>
          <w:b/>
          <w:u w:val="single"/>
        </w:rPr>
        <w:t>Instructions</w:t>
      </w:r>
      <w:r w:rsidR="000215E2" w:rsidRPr="00EC1839">
        <w:t xml:space="preserve"> </w:t>
      </w:r>
      <w:r w:rsidR="002A2C8D" w:rsidRPr="00EC1839">
        <w:t>or</w:t>
      </w:r>
      <w:r w:rsidR="007C4C89" w:rsidRPr="00EC1839">
        <w:t xml:space="preserve"> the bracketed [</w:t>
      </w:r>
      <w:r w:rsidR="0059779C" w:rsidRPr="00EC1839">
        <w:t xml:space="preserve"> </w:t>
      </w:r>
      <w:r w:rsidR="007C4C89" w:rsidRPr="00EC1839">
        <w:t>] guidance i</w:t>
      </w:r>
      <w:r w:rsidR="000215E2" w:rsidRPr="00EC1839">
        <w:t xml:space="preserve">n the </w:t>
      </w:r>
      <w:r w:rsidR="000215E2" w:rsidRPr="00EC1839">
        <w:rPr>
          <w:b/>
          <w:u w:val="single"/>
        </w:rPr>
        <w:t>Proposal Template</w:t>
      </w:r>
      <w:r w:rsidR="00E93D1B" w:rsidRPr="00EC1839">
        <w:rPr>
          <w:b/>
          <w:u w:val="single"/>
        </w:rPr>
        <w:t xml:space="preserve"> </w:t>
      </w:r>
      <w:r w:rsidR="00E93D1B" w:rsidRPr="00EC1839">
        <w:t>with the proposal</w:t>
      </w:r>
      <w:r w:rsidR="007C4C89" w:rsidRPr="00EC1839">
        <w:t>.</w:t>
      </w:r>
    </w:p>
    <w:p w14:paraId="6905144E" w14:textId="77777777" w:rsidR="00ED0ED4" w:rsidRDefault="00ED0ED4" w:rsidP="00ED0ED4">
      <w:pPr>
        <w:spacing w:after="0"/>
        <w:rPr>
          <w:b/>
          <w:u w:val="single"/>
        </w:rPr>
      </w:pPr>
    </w:p>
    <w:p w14:paraId="6EEC8159" w14:textId="2B048F95" w:rsidR="008560F4" w:rsidRPr="00EC1839" w:rsidRDefault="009D7AE7" w:rsidP="00ED0ED4">
      <w:pPr>
        <w:spacing w:after="0"/>
      </w:pPr>
      <w:r w:rsidRPr="00EC1839">
        <w:rPr>
          <w:b/>
          <w:u w:val="single"/>
        </w:rPr>
        <w:t>I</w:t>
      </w:r>
      <w:r w:rsidR="00504597" w:rsidRPr="00EC1839">
        <w:rPr>
          <w:b/>
          <w:u w:val="single"/>
        </w:rPr>
        <w:t>nstructions</w:t>
      </w:r>
    </w:p>
    <w:p w14:paraId="022B2CCB" w14:textId="7E332154" w:rsidR="008B6D97" w:rsidRPr="004E0CB3" w:rsidRDefault="000F3EFD" w:rsidP="00ED0ED4">
      <w:pPr>
        <w:spacing w:before="120"/>
        <w:ind w:left="360" w:hanging="360"/>
        <w:jc w:val="both"/>
      </w:pPr>
      <w:r w:rsidRPr="00DA2347">
        <w:rPr>
          <w:color w:val="000000"/>
        </w:rPr>
        <w:t>A</w:t>
      </w:r>
      <w:r w:rsidR="00013C13" w:rsidRPr="00DA2347">
        <w:rPr>
          <w:color w:val="000000"/>
        </w:rPr>
        <w:t>.</w:t>
      </w:r>
      <w:r w:rsidR="002D7327">
        <w:rPr>
          <w:color w:val="000000"/>
        </w:rPr>
        <w:tab/>
      </w:r>
      <w:r w:rsidR="004E0CB3">
        <w:rPr>
          <w:color w:val="000000"/>
        </w:rPr>
        <w:t xml:space="preserve">During the development of the firm’s Phase II </w:t>
      </w:r>
      <w:r w:rsidR="00F954A3">
        <w:rPr>
          <w:color w:val="000000"/>
        </w:rPr>
        <w:t xml:space="preserve">Full </w:t>
      </w:r>
      <w:r w:rsidR="004E0CB3">
        <w:rPr>
          <w:color w:val="000000"/>
        </w:rPr>
        <w:t xml:space="preserve">Proposal, communication between the Government Technical Point of Contact (TPOC) and the </w:t>
      </w:r>
      <w:r w:rsidR="004E0CB3" w:rsidRPr="004E0CB3">
        <w:t xml:space="preserve">firm </w:t>
      </w:r>
      <w:r w:rsidR="00375C42">
        <w:t>is not limited</w:t>
      </w:r>
      <w:r w:rsidR="00BD4887">
        <w:t xml:space="preserve"> so long as the SBIR/STTR Phase II </w:t>
      </w:r>
      <w:r w:rsidR="00F954A3">
        <w:t xml:space="preserve">Full </w:t>
      </w:r>
      <w:r w:rsidR="00BD4887">
        <w:t xml:space="preserve">Proposal is not being used </w:t>
      </w:r>
      <w:r w:rsidR="00F954A3">
        <w:t>to</w:t>
      </w:r>
      <w:r w:rsidR="00BD4887">
        <w:t xml:space="preserve"> compet</w:t>
      </w:r>
      <w:r w:rsidR="00F954A3">
        <w:t>e for Phase II source selections</w:t>
      </w:r>
      <w:r w:rsidR="00BD4887">
        <w:t>.</w:t>
      </w:r>
      <w:r w:rsidR="00F954A3">
        <w:t xml:space="preserve"> NAVSEA expects that the use of Phase II Full Proposals for final competition for Phase II source selection will be infrequent.</w:t>
      </w:r>
    </w:p>
    <w:p w14:paraId="4D622C28" w14:textId="415E3829" w:rsidR="00013C13" w:rsidRPr="00EC1839" w:rsidRDefault="000F3EFD" w:rsidP="0099075C">
      <w:pPr>
        <w:spacing w:before="240"/>
        <w:ind w:left="360" w:hanging="360"/>
      </w:pPr>
      <w:r w:rsidRPr="00EC1839">
        <w:rPr>
          <w:color w:val="000000"/>
        </w:rPr>
        <w:t>B</w:t>
      </w:r>
      <w:r w:rsidR="00013C13" w:rsidRPr="00EC1839">
        <w:rPr>
          <w:color w:val="000000"/>
        </w:rPr>
        <w:t>.</w:t>
      </w:r>
      <w:r w:rsidR="002D7327">
        <w:rPr>
          <w:color w:val="000000"/>
        </w:rPr>
        <w:tab/>
      </w:r>
      <w:r w:rsidR="00013C13" w:rsidRPr="00EC1839">
        <w:rPr>
          <w:color w:val="000000"/>
        </w:rPr>
        <w:t xml:space="preserve">The </w:t>
      </w:r>
      <w:r w:rsidR="00F12682">
        <w:rPr>
          <w:color w:val="000000"/>
        </w:rPr>
        <w:t xml:space="preserve">NAVSEA </w:t>
      </w:r>
      <w:r w:rsidR="00BD4887">
        <w:rPr>
          <w:color w:val="000000"/>
        </w:rPr>
        <w:t xml:space="preserve">SBIR/STTR </w:t>
      </w:r>
      <w:r w:rsidR="00013C13" w:rsidRPr="00EC1839">
        <w:rPr>
          <w:color w:val="000000"/>
        </w:rPr>
        <w:t xml:space="preserve">Phase II </w:t>
      </w:r>
      <w:r w:rsidR="00F954A3">
        <w:rPr>
          <w:color w:val="000000"/>
        </w:rPr>
        <w:t xml:space="preserve">Full </w:t>
      </w:r>
      <w:r w:rsidR="00013C13" w:rsidRPr="00EC1839">
        <w:rPr>
          <w:color w:val="000000"/>
        </w:rPr>
        <w:t xml:space="preserve">Proposal </w:t>
      </w:r>
      <w:r w:rsidR="00494527" w:rsidRPr="00EC1839">
        <w:rPr>
          <w:color w:val="000000"/>
        </w:rPr>
        <w:t>shall</w:t>
      </w:r>
      <w:r w:rsidR="00013C13" w:rsidRPr="00EC1839">
        <w:rPr>
          <w:color w:val="000000"/>
        </w:rPr>
        <w:t xml:space="preserve"> include </w:t>
      </w:r>
      <w:r w:rsidR="00F954A3">
        <w:rPr>
          <w:color w:val="000000"/>
        </w:rPr>
        <w:t>all</w:t>
      </w:r>
      <w:r w:rsidR="00013C13" w:rsidRPr="00EC1839">
        <w:rPr>
          <w:color w:val="000000"/>
        </w:rPr>
        <w:t xml:space="preserve"> sections </w:t>
      </w:r>
      <w:r w:rsidR="00F954A3">
        <w:rPr>
          <w:color w:val="000000"/>
        </w:rPr>
        <w:t xml:space="preserve">identified in the template </w:t>
      </w:r>
      <w:r w:rsidR="00013C13" w:rsidRPr="00EC1839">
        <w:rPr>
          <w:color w:val="000000"/>
        </w:rPr>
        <w:t xml:space="preserve">and is limited </w:t>
      </w:r>
      <w:r w:rsidR="00C544E7" w:rsidRPr="00EC1839">
        <w:rPr>
          <w:color w:val="000000"/>
        </w:rPr>
        <w:t xml:space="preserve">by </w:t>
      </w:r>
      <w:r w:rsidR="00013C13" w:rsidRPr="00EC1839">
        <w:rPr>
          <w:color w:val="000000"/>
        </w:rPr>
        <w:t>the page lengths indicated below:</w:t>
      </w:r>
    </w:p>
    <w:p w14:paraId="4A44CE27" w14:textId="77777777" w:rsidR="00013C13" w:rsidRPr="00EC1839" w:rsidRDefault="00013C13" w:rsidP="005306C2">
      <w:pPr>
        <w:shd w:val="clear" w:color="auto" w:fill="FFFFFF"/>
        <w:spacing w:after="0"/>
      </w:pPr>
      <w:r w:rsidRPr="00EC1839">
        <w:t> </w:t>
      </w:r>
    </w:p>
    <w:tbl>
      <w:tblPr>
        <w:tblStyle w:val="TableGrid1"/>
        <w:tblW w:w="9082" w:type="dxa"/>
        <w:tblLook w:val="04A0" w:firstRow="1" w:lastRow="0" w:firstColumn="1" w:lastColumn="0" w:noHBand="0" w:noVBand="1"/>
      </w:tblPr>
      <w:tblGrid>
        <w:gridCol w:w="4672"/>
        <w:gridCol w:w="4410"/>
      </w:tblGrid>
      <w:tr w:rsidR="00013C13" w:rsidRPr="00EC1839" w14:paraId="3A6F950F" w14:textId="77777777" w:rsidTr="00CC004B">
        <w:tc>
          <w:tcPr>
            <w:tcW w:w="4672" w:type="dxa"/>
            <w:tcBorders>
              <w:bottom w:val="single" w:sz="6" w:space="0" w:color="000000"/>
            </w:tcBorders>
            <w:shd w:val="clear" w:color="auto" w:fill="D9D9D9" w:themeFill="background1" w:themeFillShade="D9"/>
            <w:vAlign w:val="center"/>
          </w:tcPr>
          <w:p w14:paraId="4CA593EC" w14:textId="77777777" w:rsidR="00013C13" w:rsidRPr="00EC1839" w:rsidRDefault="00013C13" w:rsidP="00CC004B">
            <w:pPr>
              <w:spacing w:after="0"/>
              <w:ind w:left="180" w:firstLine="0"/>
              <w:jc w:val="center"/>
              <w:rPr>
                <w:b/>
              </w:rPr>
            </w:pPr>
            <w:r w:rsidRPr="00EC1839">
              <w:rPr>
                <w:b/>
              </w:rPr>
              <w:t>Section Name</w:t>
            </w:r>
          </w:p>
        </w:tc>
        <w:tc>
          <w:tcPr>
            <w:tcW w:w="4410" w:type="dxa"/>
            <w:tcBorders>
              <w:bottom w:val="single" w:sz="6" w:space="0" w:color="000000"/>
            </w:tcBorders>
            <w:shd w:val="clear" w:color="auto" w:fill="D9D9D9" w:themeFill="background1" w:themeFillShade="D9"/>
            <w:vAlign w:val="center"/>
          </w:tcPr>
          <w:p w14:paraId="072891D7" w14:textId="77777777" w:rsidR="00013C13" w:rsidRPr="00EC1839" w:rsidRDefault="00013C13" w:rsidP="00CC004B">
            <w:pPr>
              <w:spacing w:after="0"/>
              <w:ind w:left="72" w:firstLine="0"/>
              <w:jc w:val="center"/>
              <w:rPr>
                <w:b/>
              </w:rPr>
            </w:pPr>
            <w:r w:rsidRPr="00EC1839">
              <w:rPr>
                <w:b/>
              </w:rPr>
              <w:t>Not to Exceed Page Length</w:t>
            </w:r>
          </w:p>
        </w:tc>
      </w:tr>
      <w:tr w:rsidR="0050424B" w:rsidRPr="00EC1839" w14:paraId="4D5BE4FB" w14:textId="77777777" w:rsidTr="0050424B">
        <w:trPr>
          <w:trHeight w:val="56"/>
        </w:trPr>
        <w:tc>
          <w:tcPr>
            <w:tcW w:w="4672" w:type="dxa"/>
            <w:tcBorders>
              <w:top w:val="single" w:sz="6" w:space="0" w:color="000000"/>
              <w:left w:val="single" w:sz="6" w:space="0" w:color="000000"/>
              <w:bottom w:val="nil"/>
              <w:right w:val="single" w:sz="6" w:space="0" w:color="000000"/>
            </w:tcBorders>
          </w:tcPr>
          <w:p w14:paraId="78632382" w14:textId="77777777" w:rsidR="0050424B" w:rsidRPr="00EC1839" w:rsidRDefault="0050424B" w:rsidP="004D6233">
            <w:pPr>
              <w:ind w:left="72" w:firstLine="0"/>
            </w:pPr>
            <w:r w:rsidRPr="00EC1839">
              <w:t>Proposal</w:t>
            </w:r>
            <w:r>
              <w:t xml:space="preserve"> Volumes</w:t>
            </w:r>
            <w:r w:rsidRPr="00EC1839">
              <w:t xml:space="preserve">: </w:t>
            </w:r>
          </w:p>
        </w:tc>
        <w:tc>
          <w:tcPr>
            <w:tcW w:w="4410" w:type="dxa"/>
            <w:tcBorders>
              <w:top w:val="single" w:sz="6" w:space="0" w:color="000000"/>
              <w:left w:val="single" w:sz="6" w:space="0" w:color="000000"/>
              <w:bottom w:val="nil"/>
              <w:right w:val="single" w:sz="6" w:space="0" w:color="000000"/>
            </w:tcBorders>
          </w:tcPr>
          <w:p w14:paraId="1C56EA01" w14:textId="499494F7" w:rsidR="0050424B" w:rsidRPr="00EC1839" w:rsidRDefault="0050424B" w:rsidP="0035120D">
            <w:pPr>
              <w:ind w:left="98" w:firstLine="0"/>
            </w:pPr>
          </w:p>
        </w:tc>
      </w:tr>
      <w:tr w:rsidR="0050424B" w:rsidRPr="00EC1839" w14:paraId="1FAD0F17"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67C37118" w14:textId="400504A0" w:rsidR="0050424B" w:rsidRPr="00EC1839" w:rsidRDefault="0050424B" w:rsidP="004D6233">
            <w:pPr>
              <w:ind w:left="72" w:firstLine="0"/>
            </w:pPr>
            <w:r w:rsidRPr="00375C42">
              <w:t>Volume 1</w:t>
            </w:r>
            <w:r>
              <w:t>: Proposal Cover Sheet</w:t>
            </w:r>
          </w:p>
        </w:tc>
        <w:tc>
          <w:tcPr>
            <w:tcW w:w="4410" w:type="dxa"/>
            <w:tcBorders>
              <w:top w:val="single" w:sz="6" w:space="0" w:color="000000"/>
              <w:left w:val="single" w:sz="6" w:space="0" w:color="000000"/>
              <w:bottom w:val="nil"/>
              <w:right w:val="single" w:sz="6" w:space="0" w:color="000000"/>
            </w:tcBorders>
          </w:tcPr>
          <w:p w14:paraId="5561B016" w14:textId="7482208E" w:rsidR="0050424B" w:rsidRPr="00EC1839" w:rsidRDefault="0050424B" w:rsidP="0035120D">
            <w:pPr>
              <w:ind w:left="98" w:firstLine="0"/>
            </w:pPr>
            <w:r>
              <w:t>As required by the DoD proposal submittal website</w:t>
            </w:r>
          </w:p>
        </w:tc>
      </w:tr>
      <w:tr w:rsidR="0050424B" w:rsidRPr="00EC1839" w14:paraId="318BB16A" w14:textId="77777777" w:rsidTr="00520F73">
        <w:trPr>
          <w:trHeight w:val="54"/>
        </w:trPr>
        <w:tc>
          <w:tcPr>
            <w:tcW w:w="4672" w:type="dxa"/>
            <w:tcBorders>
              <w:top w:val="single" w:sz="6" w:space="0" w:color="000000"/>
              <w:left w:val="single" w:sz="6" w:space="0" w:color="000000"/>
              <w:bottom w:val="nil"/>
              <w:right w:val="single" w:sz="6" w:space="0" w:color="000000"/>
            </w:tcBorders>
          </w:tcPr>
          <w:p w14:paraId="02C4F59C" w14:textId="01700083" w:rsidR="0050424B" w:rsidRPr="00375C42" w:rsidRDefault="0050424B" w:rsidP="004D6233">
            <w:pPr>
              <w:ind w:left="72" w:firstLine="0"/>
            </w:pPr>
            <w:r>
              <w:t>Volume 2:</w:t>
            </w:r>
            <w:r w:rsidRPr="00EC1839">
              <w:t xml:space="preserve"> Technical </w:t>
            </w:r>
            <w:r>
              <w:t>Volume</w:t>
            </w:r>
          </w:p>
        </w:tc>
        <w:tc>
          <w:tcPr>
            <w:tcW w:w="4410" w:type="dxa"/>
            <w:tcBorders>
              <w:top w:val="single" w:sz="6" w:space="0" w:color="000000"/>
              <w:left w:val="single" w:sz="6" w:space="0" w:color="000000"/>
              <w:bottom w:val="nil"/>
              <w:right w:val="single" w:sz="6" w:space="0" w:color="000000"/>
            </w:tcBorders>
          </w:tcPr>
          <w:p w14:paraId="590F0DA7" w14:textId="17C7B236" w:rsidR="0050424B" w:rsidRPr="00EC1839" w:rsidRDefault="0050424B" w:rsidP="00746198">
            <w:pPr>
              <w:ind w:left="98" w:firstLine="0"/>
            </w:pPr>
            <w:r>
              <w:t xml:space="preserve">NTE </w:t>
            </w:r>
            <w:r w:rsidR="00746198">
              <w:t>2</w:t>
            </w:r>
            <w:r w:rsidR="00167528">
              <w:t>0 pages</w:t>
            </w:r>
          </w:p>
        </w:tc>
      </w:tr>
      <w:tr w:rsidR="00167528" w:rsidRPr="00EC1839" w14:paraId="18569128" w14:textId="77777777" w:rsidTr="00520F73">
        <w:trPr>
          <w:trHeight w:val="54"/>
        </w:trPr>
        <w:tc>
          <w:tcPr>
            <w:tcW w:w="4672" w:type="dxa"/>
            <w:tcBorders>
              <w:top w:val="nil"/>
              <w:left w:val="single" w:sz="6" w:space="0" w:color="000000"/>
              <w:bottom w:val="single" w:sz="6" w:space="0" w:color="000000"/>
              <w:right w:val="single" w:sz="6" w:space="0" w:color="000000"/>
            </w:tcBorders>
          </w:tcPr>
          <w:p w14:paraId="35C5C224" w14:textId="565EFE17" w:rsidR="00167528" w:rsidRPr="00167528" w:rsidRDefault="00167528" w:rsidP="00167528">
            <w:pPr>
              <w:ind w:left="72" w:hanging="12"/>
            </w:pPr>
            <w:r w:rsidRPr="00167528">
              <w:t>Resumes for Key Personnel</w:t>
            </w:r>
          </w:p>
        </w:tc>
        <w:tc>
          <w:tcPr>
            <w:tcW w:w="4410" w:type="dxa"/>
            <w:tcBorders>
              <w:top w:val="nil"/>
              <w:left w:val="single" w:sz="6" w:space="0" w:color="000000"/>
              <w:bottom w:val="single" w:sz="6" w:space="0" w:color="000000"/>
              <w:right w:val="single" w:sz="6" w:space="0" w:color="000000"/>
            </w:tcBorders>
          </w:tcPr>
          <w:p w14:paraId="7EB59D0A" w14:textId="1D88BD4B" w:rsidR="00167528" w:rsidRPr="00167528" w:rsidRDefault="00167528" w:rsidP="00520F73">
            <w:pPr>
              <w:ind w:left="98" w:firstLine="0"/>
            </w:pPr>
            <w:r w:rsidRPr="00167528">
              <w:t>N</w:t>
            </w:r>
            <w:r w:rsidR="00520F73">
              <w:t>o more than</w:t>
            </w:r>
            <w:r w:rsidRPr="00167528">
              <w:t xml:space="preserve"> 1 page per person and the resumes are included in the Technical Volume page count</w:t>
            </w:r>
          </w:p>
        </w:tc>
      </w:tr>
      <w:tr w:rsidR="0050424B" w:rsidRPr="00EC1839" w14:paraId="43002FCB" w14:textId="77777777" w:rsidTr="00520F73">
        <w:trPr>
          <w:trHeight w:val="54"/>
        </w:trPr>
        <w:tc>
          <w:tcPr>
            <w:tcW w:w="4672" w:type="dxa"/>
            <w:tcBorders>
              <w:top w:val="single" w:sz="6" w:space="0" w:color="000000"/>
              <w:left w:val="single" w:sz="6" w:space="0" w:color="000000"/>
              <w:bottom w:val="nil"/>
              <w:right w:val="single" w:sz="6" w:space="0" w:color="000000"/>
            </w:tcBorders>
          </w:tcPr>
          <w:p w14:paraId="5683B841" w14:textId="6D20D77C" w:rsidR="0050424B" w:rsidRPr="00375C42" w:rsidRDefault="0050424B" w:rsidP="004D6233">
            <w:pPr>
              <w:ind w:left="72" w:firstLine="0"/>
            </w:pPr>
            <w:r w:rsidRPr="001C1920">
              <w:t>Volume 3:</w:t>
            </w:r>
            <w:r>
              <w:t xml:space="preserve"> Cost Volume</w:t>
            </w:r>
          </w:p>
        </w:tc>
        <w:tc>
          <w:tcPr>
            <w:tcW w:w="4410" w:type="dxa"/>
            <w:tcBorders>
              <w:top w:val="single" w:sz="6" w:space="0" w:color="000000"/>
              <w:left w:val="single" w:sz="6" w:space="0" w:color="000000"/>
              <w:bottom w:val="nil"/>
              <w:right w:val="single" w:sz="6" w:space="0" w:color="000000"/>
            </w:tcBorders>
          </w:tcPr>
          <w:p w14:paraId="16407CCB" w14:textId="378E6AC9" w:rsidR="0050424B" w:rsidRPr="00EC1839" w:rsidRDefault="0050424B" w:rsidP="0035120D">
            <w:pPr>
              <w:ind w:left="98" w:firstLine="0"/>
            </w:pPr>
            <w:r>
              <w:t>As required by the DoD proposal submittal website</w:t>
            </w:r>
          </w:p>
        </w:tc>
      </w:tr>
      <w:tr w:rsidR="0050424B" w:rsidRPr="00EC1839" w14:paraId="1E5DC612" w14:textId="77777777" w:rsidTr="0050424B">
        <w:trPr>
          <w:trHeight w:val="54"/>
        </w:trPr>
        <w:tc>
          <w:tcPr>
            <w:tcW w:w="4672" w:type="dxa"/>
            <w:tcBorders>
              <w:top w:val="single" w:sz="6" w:space="0" w:color="000000"/>
              <w:left w:val="single" w:sz="6" w:space="0" w:color="000000"/>
              <w:bottom w:val="nil"/>
              <w:right w:val="single" w:sz="6" w:space="0" w:color="000000"/>
            </w:tcBorders>
          </w:tcPr>
          <w:p w14:paraId="5C1CB815" w14:textId="5462CADF" w:rsidR="0050424B" w:rsidRPr="00375C42" w:rsidRDefault="0050424B" w:rsidP="004D6233">
            <w:pPr>
              <w:ind w:left="72" w:firstLine="0"/>
            </w:pPr>
            <w:r>
              <w:t>Volume 4: Company Commercialization Report</w:t>
            </w:r>
          </w:p>
        </w:tc>
        <w:tc>
          <w:tcPr>
            <w:tcW w:w="4410" w:type="dxa"/>
            <w:tcBorders>
              <w:top w:val="single" w:sz="6" w:space="0" w:color="000000"/>
              <w:left w:val="single" w:sz="6" w:space="0" w:color="000000"/>
              <w:bottom w:val="nil"/>
              <w:right w:val="single" w:sz="6" w:space="0" w:color="000000"/>
            </w:tcBorders>
          </w:tcPr>
          <w:p w14:paraId="54CED8BE" w14:textId="182CA038" w:rsidR="0050424B" w:rsidRPr="00EC1839" w:rsidRDefault="0050424B" w:rsidP="0035120D">
            <w:pPr>
              <w:ind w:left="98" w:firstLine="0"/>
            </w:pPr>
            <w:r>
              <w:t>As required by the DoD proposal submittal webs</w:t>
            </w:r>
            <w:r w:rsidR="00AC6F40">
              <w:t>ite</w:t>
            </w:r>
          </w:p>
        </w:tc>
      </w:tr>
      <w:tr w:rsidR="00167528" w:rsidRPr="00EC1839" w14:paraId="299B29D2" w14:textId="77777777" w:rsidTr="004D6233">
        <w:tc>
          <w:tcPr>
            <w:tcW w:w="4672" w:type="dxa"/>
            <w:tcBorders>
              <w:top w:val="single" w:sz="6" w:space="0" w:color="000000"/>
              <w:bottom w:val="nil"/>
              <w:right w:val="single" w:sz="6" w:space="0" w:color="000000"/>
            </w:tcBorders>
          </w:tcPr>
          <w:p w14:paraId="3F4E40E3" w14:textId="164D4D95" w:rsidR="00167528" w:rsidRPr="00EC1839" w:rsidRDefault="00167528" w:rsidP="00B60701">
            <w:pPr>
              <w:ind w:left="90" w:hanging="30"/>
            </w:pPr>
            <w:r>
              <w:t>Volume 5:  Supporting Documents</w:t>
            </w:r>
            <w:r w:rsidRPr="00EC1839">
              <w:t xml:space="preserve"> </w:t>
            </w:r>
          </w:p>
        </w:tc>
        <w:tc>
          <w:tcPr>
            <w:tcW w:w="4410" w:type="dxa"/>
            <w:tcBorders>
              <w:top w:val="single" w:sz="6" w:space="0" w:color="000000"/>
              <w:left w:val="single" w:sz="6" w:space="0" w:color="000000"/>
              <w:bottom w:val="nil"/>
            </w:tcBorders>
          </w:tcPr>
          <w:p w14:paraId="381C1D41" w14:textId="2EA5F957" w:rsidR="00167528" w:rsidRDefault="00167528" w:rsidP="00B60701">
            <w:pPr>
              <w:ind w:left="98" w:hanging="22"/>
            </w:pPr>
            <w:r>
              <w:t>No page limit</w:t>
            </w:r>
          </w:p>
        </w:tc>
      </w:tr>
      <w:tr w:rsidR="00167528" w:rsidRPr="00EC1839" w14:paraId="43F3E1AE" w14:textId="77777777" w:rsidTr="004D6233">
        <w:tc>
          <w:tcPr>
            <w:tcW w:w="4672" w:type="dxa"/>
            <w:tcBorders>
              <w:top w:val="nil"/>
              <w:right w:val="single" w:sz="6" w:space="0" w:color="000000"/>
            </w:tcBorders>
          </w:tcPr>
          <w:p w14:paraId="4B16FEBA" w14:textId="77777777" w:rsidR="00167528" w:rsidRPr="00415DAB" w:rsidRDefault="00167528" w:rsidP="00762AB8">
            <w:pPr>
              <w:pStyle w:val="ListParagraph"/>
              <w:numPr>
                <w:ilvl w:val="0"/>
                <w:numId w:val="4"/>
              </w:numPr>
              <w:spacing w:after="0"/>
              <w:ind w:left="806"/>
              <w:rPr>
                <w:b/>
              </w:rPr>
            </w:pPr>
            <w:r>
              <w:t>Cost Volume</w:t>
            </w:r>
          </w:p>
          <w:p w14:paraId="025B19A4" w14:textId="24F5B809" w:rsidR="00167528" w:rsidRPr="00167528" w:rsidRDefault="00167528" w:rsidP="00762AB8">
            <w:pPr>
              <w:pStyle w:val="ListParagraph"/>
              <w:numPr>
                <w:ilvl w:val="0"/>
                <w:numId w:val="4"/>
              </w:numPr>
              <w:spacing w:after="0"/>
              <w:ind w:left="806"/>
              <w:rPr>
                <w:b/>
              </w:rPr>
            </w:pPr>
            <w:r>
              <w:t xml:space="preserve">Appropriate </w:t>
            </w:r>
            <w:r w:rsidRPr="00EC1839">
              <w:t xml:space="preserve">Letters of </w:t>
            </w:r>
            <w:r>
              <w:t>Endorsement</w:t>
            </w:r>
          </w:p>
        </w:tc>
        <w:tc>
          <w:tcPr>
            <w:tcW w:w="4410" w:type="dxa"/>
            <w:tcBorders>
              <w:top w:val="nil"/>
              <w:left w:val="single" w:sz="6" w:space="0" w:color="000000"/>
            </w:tcBorders>
          </w:tcPr>
          <w:p w14:paraId="7BF36844" w14:textId="407CDA87" w:rsidR="00167528" w:rsidRPr="00EC1839" w:rsidRDefault="00167528" w:rsidP="00167528">
            <w:pPr>
              <w:ind w:left="98" w:firstLine="0"/>
            </w:pPr>
            <w:r>
              <w:t>As identified on the Navy SBIR/STTR website</w:t>
            </w:r>
          </w:p>
        </w:tc>
      </w:tr>
    </w:tbl>
    <w:p w14:paraId="7E25AD0B" w14:textId="77777777" w:rsidR="00013C13" w:rsidRPr="00EC1839" w:rsidRDefault="00013C13" w:rsidP="00013C13">
      <w:pPr>
        <w:shd w:val="clear" w:color="auto" w:fill="FFFFFF"/>
        <w:spacing w:after="0"/>
        <w:ind w:left="720"/>
      </w:pPr>
    </w:p>
    <w:p w14:paraId="066C813A" w14:textId="77777777" w:rsidR="00321EDB" w:rsidRPr="00EC1839" w:rsidRDefault="00321EDB">
      <w:pPr>
        <w:spacing w:after="0"/>
        <w:rPr>
          <w:color w:val="000000"/>
        </w:rPr>
      </w:pPr>
    </w:p>
    <w:p w14:paraId="0BA635DC" w14:textId="22A5E5FD" w:rsidR="00D439F1" w:rsidRPr="00EC1839" w:rsidRDefault="001D64D1" w:rsidP="003522BD">
      <w:pPr>
        <w:spacing w:after="0"/>
        <w:ind w:left="360" w:hanging="360"/>
        <w:jc w:val="both"/>
        <w:rPr>
          <w:color w:val="000000"/>
        </w:rPr>
      </w:pPr>
      <w:r w:rsidRPr="00EC1839">
        <w:rPr>
          <w:color w:val="000000"/>
        </w:rPr>
        <w:t>C</w:t>
      </w:r>
      <w:r w:rsidR="00013C13" w:rsidRPr="00EC1839">
        <w:rPr>
          <w:color w:val="000000"/>
        </w:rPr>
        <w:t>.</w:t>
      </w:r>
      <w:r w:rsidR="002D7327">
        <w:rPr>
          <w:color w:val="000000"/>
        </w:rPr>
        <w:tab/>
      </w:r>
      <w:r w:rsidR="00013C13" w:rsidRPr="00EC1839">
        <w:rPr>
          <w:color w:val="000000"/>
        </w:rPr>
        <w:t xml:space="preserve">Paper/Font </w:t>
      </w:r>
      <w:r w:rsidR="005101D2">
        <w:rPr>
          <w:color w:val="000000"/>
        </w:rPr>
        <w:t>S</w:t>
      </w:r>
      <w:r w:rsidR="00013C13" w:rsidRPr="00EC1839">
        <w:rPr>
          <w:color w:val="000000"/>
        </w:rPr>
        <w:t xml:space="preserve">ize. The proposal shall be on 8 ½ x 11 inch paper with 1 inch margins (including header and footer) and be written in </w:t>
      </w:r>
      <w:r w:rsidR="00D03BB5">
        <w:rPr>
          <w:color w:val="000000"/>
        </w:rPr>
        <w:t>Times New Roman</w:t>
      </w:r>
      <w:r w:rsidR="00457FE2" w:rsidRPr="00EC1839">
        <w:rPr>
          <w:color w:val="000000"/>
        </w:rPr>
        <w:t xml:space="preserve"> </w:t>
      </w:r>
      <w:r w:rsidR="00013C13" w:rsidRPr="00EC1839">
        <w:rPr>
          <w:color w:val="000000"/>
        </w:rPr>
        <w:t>12 point font.</w:t>
      </w:r>
    </w:p>
    <w:p w14:paraId="026CFDB6" w14:textId="77777777" w:rsidR="00980811" w:rsidRPr="00EC1839" w:rsidRDefault="00980811" w:rsidP="0099075C">
      <w:pPr>
        <w:spacing w:after="0"/>
        <w:ind w:left="360" w:hanging="360"/>
        <w:rPr>
          <w:color w:val="000000"/>
        </w:rPr>
      </w:pPr>
    </w:p>
    <w:p w14:paraId="2A4DD8DB" w14:textId="5128DAD3" w:rsidR="00980811" w:rsidRPr="00EC1839" w:rsidRDefault="001D64D1" w:rsidP="0099075C">
      <w:pPr>
        <w:spacing w:after="0"/>
        <w:ind w:left="360" w:hanging="360"/>
        <w:rPr>
          <w:color w:val="000000"/>
        </w:rPr>
      </w:pPr>
      <w:r w:rsidRPr="00EC1839">
        <w:rPr>
          <w:color w:val="000000"/>
        </w:rPr>
        <w:t>D</w:t>
      </w:r>
      <w:r w:rsidR="00980811" w:rsidRPr="00EC1839">
        <w:rPr>
          <w:color w:val="000000"/>
        </w:rPr>
        <w:t>.</w:t>
      </w:r>
      <w:r w:rsidR="002D7327">
        <w:rPr>
          <w:color w:val="000000"/>
        </w:rPr>
        <w:tab/>
      </w:r>
      <w:r w:rsidR="00980811" w:rsidRPr="00EC1839">
        <w:rPr>
          <w:color w:val="000000"/>
        </w:rPr>
        <w:t xml:space="preserve">Header.  Each page of the proposal </w:t>
      </w:r>
      <w:r w:rsidR="00084A25" w:rsidRPr="00EC1839">
        <w:rPr>
          <w:color w:val="000000"/>
        </w:rPr>
        <w:t>and each attachment must have a header that includes the following information:</w:t>
      </w:r>
    </w:p>
    <w:p w14:paraId="078503B6" w14:textId="77777777" w:rsidR="00084A25" w:rsidRPr="00EC1839" w:rsidRDefault="00084A25">
      <w:pPr>
        <w:spacing w:after="0"/>
        <w:rPr>
          <w:color w:val="000000"/>
        </w:rPr>
      </w:pPr>
      <w:r w:rsidRPr="00EC1839">
        <w:rPr>
          <w:color w:val="000000"/>
        </w:rPr>
        <w:tab/>
      </w:r>
      <w:r w:rsidR="00A44369" w:rsidRPr="00EC1839">
        <w:rPr>
          <w:color w:val="000000"/>
        </w:rPr>
        <w:t>Phase I Contract Number</w:t>
      </w:r>
      <w:r w:rsidRPr="00EC1839">
        <w:rPr>
          <w:color w:val="000000"/>
        </w:rPr>
        <w:t>: &lt;</w:t>
      </w:r>
      <w:r w:rsidR="00B20E14" w:rsidRPr="00EC1839">
        <w:rPr>
          <w:color w:val="000000"/>
        </w:rPr>
        <w:t xml:space="preserve">Contract Number </w:t>
      </w:r>
      <w:r w:rsidR="00463B59" w:rsidRPr="00EC1839">
        <w:rPr>
          <w:color w:val="000000"/>
        </w:rPr>
        <w:t xml:space="preserve">of </w:t>
      </w:r>
      <w:r w:rsidR="00B20E14" w:rsidRPr="00EC1839">
        <w:rPr>
          <w:color w:val="000000"/>
        </w:rPr>
        <w:t>the Phase I Award</w:t>
      </w:r>
      <w:r w:rsidRPr="00EC1839">
        <w:rPr>
          <w:color w:val="000000"/>
        </w:rPr>
        <w:t>&gt;</w:t>
      </w:r>
      <w:r w:rsidR="007C21C0" w:rsidRPr="00EC1839">
        <w:rPr>
          <w:color w:val="000000"/>
        </w:rPr>
        <w:t xml:space="preserve"> </w:t>
      </w:r>
    </w:p>
    <w:p w14:paraId="14EBFF70" w14:textId="77777777" w:rsidR="00084A25" w:rsidRPr="00EC1839" w:rsidRDefault="00084A25">
      <w:pPr>
        <w:spacing w:after="0"/>
        <w:rPr>
          <w:color w:val="000000"/>
        </w:rPr>
      </w:pPr>
      <w:r w:rsidRPr="00EC1839">
        <w:rPr>
          <w:color w:val="000000"/>
        </w:rPr>
        <w:tab/>
        <w:t>Topic Number:  &lt;topic number of the Phase I project&gt;</w:t>
      </w:r>
    </w:p>
    <w:p w14:paraId="3CB32682" w14:textId="77777777" w:rsidR="00084A25" w:rsidRPr="00EC1839" w:rsidRDefault="00084A25" w:rsidP="009070B1">
      <w:pPr>
        <w:spacing w:after="0"/>
        <w:ind w:firstLine="720"/>
        <w:rPr>
          <w:color w:val="000000"/>
        </w:rPr>
      </w:pPr>
      <w:r w:rsidRPr="00EC1839">
        <w:rPr>
          <w:color w:val="000000"/>
        </w:rPr>
        <w:t>Firm Name:  &lt;Firm’s Name&gt;</w:t>
      </w:r>
    </w:p>
    <w:p w14:paraId="3FD91342" w14:textId="77777777" w:rsidR="007C21C0" w:rsidRPr="00EC1839" w:rsidRDefault="007C21C0" w:rsidP="00084A25">
      <w:pPr>
        <w:spacing w:after="0"/>
        <w:rPr>
          <w:color w:val="000000"/>
        </w:rPr>
      </w:pPr>
    </w:p>
    <w:p w14:paraId="05C49024" w14:textId="139324BB" w:rsidR="00D439F1" w:rsidRPr="00EC1839" w:rsidRDefault="001D64D1" w:rsidP="0099075C">
      <w:pPr>
        <w:autoSpaceDE w:val="0"/>
        <w:autoSpaceDN w:val="0"/>
        <w:adjustRightInd w:val="0"/>
        <w:spacing w:after="0"/>
        <w:ind w:left="360" w:hanging="360"/>
        <w:rPr>
          <w:color w:val="000000"/>
        </w:rPr>
      </w:pPr>
      <w:r w:rsidRPr="00EC1839">
        <w:rPr>
          <w:color w:val="000000"/>
        </w:rPr>
        <w:t>E</w:t>
      </w:r>
      <w:r w:rsidR="00D439F1" w:rsidRPr="00EC1839">
        <w:rPr>
          <w:color w:val="000000"/>
        </w:rPr>
        <w:t>.</w:t>
      </w:r>
      <w:r w:rsidR="002D7327">
        <w:rPr>
          <w:color w:val="000000"/>
        </w:rPr>
        <w:tab/>
      </w:r>
      <w:r w:rsidR="00D439F1" w:rsidRPr="00EC1839">
        <w:rPr>
          <w:color w:val="000000"/>
        </w:rPr>
        <w:t xml:space="preserve">File Format. The proposal </w:t>
      </w:r>
      <w:r w:rsidR="002612DA" w:rsidRPr="00EC1839">
        <w:rPr>
          <w:color w:val="000000"/>
        </w:rPr>
        <w:t xml:space="preserve">and attachments </w:t>
      </w:r>
      <w:r w:rsidR="00D439F1" w:rsidRPr="00EC1839">
        <w:rPr>
          <w:color w:val="000000"/>
        </w:rPr>
        <w:t xml:space="preserve">shall be uploaded </w:t>
      </w:r>
      <w:r w:rsidR="00706D64">
        <w:rPr>
          <w:color w:val="000000"/>
        </w:rPr>
        <w:t xml:space="preserve">to the DoD proposal submittal website </w:t>
      </w:r>
      <w:r w:rsidR="00D439F1" w:rsidRPr="00EC1839">
        <w:rPr>
          <w:color w:val="000000"/>
        </w:rPr>
        <w:t>as a single Adobe pdf file.</w:t>
      </w:r>
    </w:p>
    <w:p w14:paraId="60DA5B4A" w14:textId="77777777" w:rsidR="00D439F1" w:rsidRPr="00EC1839" w:rsidRDefault="00D439F1" w:rsidP="0099075C">
      <w:pPr>
        <w:autoSpaceDE w:val="0"/>
        <w:autoSpaceDN w:val="0"/>
        <w:adjustRightInd w:val="0"/>
        <w:spacing w:after="0"/>
        <w:ind w:left="360" w:hanging="360"/>
        <w:rPr>
          <w:color w:val="000000"/>
        </w:rPr>
      </w:pPr>
    </w:p>
    <w:p w14:paraId="33ED1826" w14:textId="57AAC83A" w:rsidR="00D439F1" w:rsidRPr="00EC1839" w:rsidRDefault="001D64D1" w:rsidP="003522BD">
      <w:pPr>
        <w:pStyle w:val="PlainText"/>
        <w:ind w:left="360" w:hanging="360"/>
        <w:jc w:val="both"/>
        <w:rPr>
          <w:rFonts w:ascii="Times New Roman" w:hAnsi="Times New Roman"/>
          <w:sz w:val="24"/>
          <w:szCs w:val="24"/>
        </w:rPr>
      </w:pPr>
      <w:r w:rsidRPr="00EC1839">
        <w:rPr>
          <w:rFonts w:ascii="Times New Roman" w:hAnsi="Times New Roman"/>
          <w:sz w:val="24"/>
          <w:szCs w:val="24"/>
        </w:rPr>
        <w:t>F</w:t>
      </w:r>
      <w:r w:rsidR="00D439F1" w:rsidRPr="00EC1839">
        <w:rPr>
          <w:rFonts w:ascii="Times New Roman" w:hAnsi="Times New Roman"/>
          <w:sz w:val="24"/>
          <w:szCs w:val="24"/>
        </w:rPr>
        <w:t>.</w:t>
      </w:r>
      <w:r w:rsidR="002D7327">
        <w:rPr>
          <w:rFonts w:ascii="Times New Roman" w:hAnsi="Times New Roman"/>
          <w:sz w:val="24"/>
          <w:szCs w:val="24"/>
        </w:rPr>
        <w:tab/>
      </w:r>
      <w:r w:rsidR="00D439F1" w:rsidRPr="00EC1839">
        <w:rPr>
          <w:rFonts w:ascii="Times New Roman" w:hAnsi="Times New Roman"/>
          <w:sz w:val="24"/>
          <w:szCs w:val="24"/>
        </w:rPr>
        <w:t>Non</w:t>
      </w:r>
      <w:r w:rsidR="0099075C">
        <w:rPr>
          <w:rFonts w:ascii="Times New Roman" w:hAnsi="Times New Roman"/>
          <w:sz w:val="24"/>
          <w:szCs w:val="24"/>
        </w:rPr>
        <w:t>d</w:t>
      </w:r>
      <w:r w:rsidR="00D439F1" w:rsidRPr="00EC1839">
        <w:rPr>
          <w:rFonts w:ascii="Times New Roman" w:hAnsi="Times New Roman"/>
          <w:sz w:val="24"/>
          <w:szCs w:val="24"/>
        </w:rPr>
        <w:t xml:space="preserve">isclosure. </w:t>
      </w:r>
      <w:r w:rsidR="0099075C">
        <w:rPr>
          <w:rFonts w:ascii="Times New Roman" w:hAnsi="Times New Roman"/>
          <w:sz w:val="24"/>
          <w:szCs w:val="24"/>
        </w:rPr>
        <w:t xml:space="preserve"> </w:t>
      </w:r>
      <w:r w:rsidR="00D439F1" w:rsidRPr="00EC1839">
        <w:rPr>
          <w:rFonts w:ascii="Times New Roman" w:hAnsi="Times New Roman"/>
          <w:sz w:val="24"/>
          <w:szCs w:val="24"/>
        </w:rPr>
        <w:t xml:space="preserve">Offerors that include </w:t>
      </w:r>
      <w:r w:rsidR="00494527" w:rsidRPr="00EC1839">
        <w:rPr>
          <w:rFonts w:ascii="Times New Roman" w:hAnsi="Times New Roman"/>
          <w:sz w:val="24"/>
          <w:szCs w:val="24"/>
        </w:rPr>
        <w:t xml:space="preserve">data </w:t>
      </w:r>
      <w:r w:rsidR="00D439F1" w:rsidRPr="00EC1839">
        <w:rPr>
          <w:rFonts w:ascii="Times New Roman" w:hAnsi="Times New Roman"/>
          <w:sz w:val="24"/>
          <w:szCs w:val="24"/>
        </w:rPr>
        <w:t xml:space="preserve">in their proposals that they do not want disclosed to the public for any purpose, or used by the Government except for evaluation </w:t>
      </w:r>
      <w:r w:rsidR="00CE05FF" w:rsidRPr="00EC1839">
        <w:rPr>
          <w:rFonts w:ascii="Times New Roman" w:hAnsi="Times New Roman"/>
          <w:sz w:val="24"/>
          <w:szCs w:val="24"/>
        </w:rPr>
        <w:t>purposes</w:t>
      </w:r>
      <w:r w:rsidR="00494527" w:rsidRPr="00EC1839">
        <w:rPr>
          <w:rFonts w:ascii="Times New Roman" w:hAnsi="Times New Roman"/>
          <w:sz w:val="24"/>
          <w:szCs w:val="24"/>
        </w:rPr>
        <w:t>,</w:t>
      </w:r>
      <w:r w:rsidR="00D439F1" w:rsidRPr="00EC1839">
        <w:rPr>
          <w:rFonts w:ascii="Times New Roman" w:hAnsi="Times New Roman"/>
          <w:sz w:val="24"/>
          <w:szCs w:val="24"/>
        </w:rPr>
        <w:t xml:space="preserve"> shall:</w:t>
      </w:r>
    </w:p>
    <w:p w14:paraId="29C443B8" w14:textId="77777777" w:rsidR="00B6328A" w:rsidRPr="00EC1839" w:rsidRDefault="00B6328A" w:rsidP="00D439F1">
      <w:pPr>
        <w:pStyle w:val="PlainText"/>
        <w:ind w:left="720"/>
        <w:rPr>
          <w:rFonts w:ascii="Times New Roman" w:hAnsi="Times New Roman"/>
          <w:sz w:val="24"/>
          <w:szCs w:val="24"/>
        </w:rPr>
      </w:pPr>
    </w:p>
    <w:p w14:paraId="6966C27B"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1</w:t>
      </w:r>
      <w:r w:rsidRPr="00EC1839">
        <w:rPr>
          <w:rFonts w:ascii="Times New Roman" w:hAnsi="Times New Roman"/>
          <w:sz w:val="24"/>
          <w:szCs w:val="24"/>
        </w:rPr>
        <w:t>) Mark the first page of the proposal with the following legend:</w:t>
      </w:r>
    </w:p>
    <w:p w14:paraId="263FE451"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"This proposal includes data that shall not be disclosed outside the Government and shall not be duplicated, used, or disclosed-in whole or in part-for any purpose other than to evaluate this proposal. If, however, a contract is awarded to this offeror as a result of</w:t>
      </w:r>
      <w:r w:rsidR="00CE05FF" w:rsidRPr="00EC1839">
        <w:rPr>
          <w:rFonts w:ascii="Times New Roman" w:hAnsi="Times New Roman"/>
          <w:sz w:val="24"/>
          <w:szCs w:val="24"/>
        </w:rPr>
        <w:t xml:space="preserve">, </w:t>
      </w:r>
      <w:r w:rsidRPr="00EC1839">
        <w:rPr>
          <w:rFonts w:ascii="Times New Roman" w:hAnsi="Times New Roman"/>
          <w:sz w:val="24"/>
          <w:szCs w:val="24"/>
        </w:rPr>
        <w:t>or in connection with</w:t>
      </w:r>
      <w:r w:rsidR="00CE05FF" w:rsidRPr="00EC1839">
        <w:rPr>
          <w:rFonts w:ascii="Times New Roman" w:hAnsi="Times New Roman"/>
          <w:sz w:val="24"/>
          <w:szCs w:val="24"/>
        </w:rPr>
        <w:t xml:space="preserve">, </w:t>
      </w:r>
      <w:r w:rsidRPr="00EC1839">
        <w:rPr>
          <w:rFonts w:ascii="Times New Roman" w:hAnsi="Times New Roman"/>
          <w:sz w:val="24"/>
          <w:szCs w:val="24"/>
        </w:rPr>
        <w:t>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7C26C606" w14:textId="77777777" w:rsidR="00B6328A" w:rsidRPr="00EC1839" w:rsidRDefault="00B6328A" w:rsidP="00D439F1">
      <w:pPr>
        <w:pStyle w:val="PlainText"/>
        <w:ind w:left="720"/>
        <w:rPr>
          <w:rFonts w:ascii="Times New Roman" w:hAnsi="Times New Roman"/>
          <w:sz w:val="24"/>
          <w:szCs w:val="24"/>
        </w:rPr>
      </w:pPr>
    </w:p>
    <w:p w14:paraId="7687C2C5"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2</w:t>
      </w:r>
      <w:r w:rsidRPr="00EC1839">
        <w:rPr>
          <w:rFonts w:ascii="Times New Roman" w:hAnsi="Times New Roman"/>
          <w:sz w:val="24"/>
          <w:szCs w:val="24"/>
        </w:rPr>
        <w:t xml:space="preserve">) Mark each sheet of </w:t>
      </w:r>
      <w:r w:rsidR="004D03FF" w:rsidRPr="00EC1839">
        <w:rPr>
          <w:rFonts w:ascii="Times New Roman" w:hAnsi="Times New Roman"/>
          <w:sz w:val="24"/>
          <w:szCs w:val="24"/>
        </w:rPr>
        <w:t xml:space="preserve">restricted </w:t>
      </w:r>
      <w:r w:rsidRPr="00EC1839">
        <w:rPr>
          <w:rFonts w:ascii="Times New Roman" w:hAnsi="Times New Roman"/>
          <w:sz w:val="24"/>
          <w:szCs w:val="24"/>
        </w:rPr>
        <w:t xml:space="preserve">data with the following legend: </w:t>
      </w:r>
    </w:p>
    <w:p w14:paraId="514803AA" w14:textId="77777777" w:rsidR="00D439F1" w:rsidRPr="00A135BE" w:rsidRDefault="00D439F1" w:rsidP="00D439F1">
      <w:pPr>
        <w:pStyle w:val="PlainText"/>
        <w:ind w:left="720"/>
        <w:rPr>
          <w:rFonts w:ascii="Times New Roman" w:hAnsi="Times New Roman"/>
          <w:sz w:val="24"/>
          <w:szCs w:val="24"/>
        </w:rPr>
      </w:pPr>
      <w:r w:rsidRPr="00EC1839">
        <w:rPr>
          <w:rFonts w:ascii="Times New Roman" w:hAnsi="Times New Roman"/>
          <w:sz w:val="24"/>
          <w:szCs w:val="24"/>
        </w:rPr>
        <w:t>"Use or disclosure of data contained on this page is subject to the restriction on the first page of this proposal."</w:t>
      </w:r>
      <w:r w:rsidR="00221C88" w:rsidRPr="00A135BE">
        <w:rPr>
          <w:rFonts w:ascii="Times New Roman" w:hAnsi="Times New Roman"/>
          <w:sz w:val="24"/>
          <w:szCs w:val="24"/>
        </w:rPr>
        <w:t xml:space="preserve"> </w:t>
      </w:r>
    </w:p>
    <w:p w14:paraId="52C17396" w14:textId="77777777" w:rsidR="00D439F1" w:rsidRPr="00EC1839" w:rsidRDefault="00D439F1" w:rsidP="00D439F1">
      <w:pPr>
        <w:pStyle w:val="PlainText"/>
        <w:rPr>
          <w:rFonts w:ascii="Times New Roman" w:hAnsi="Times New Roman"/>
          <w:sz w:val="24"/>
          <w:szCs w:val="24"/>
        </w:rPr>
      </w:pPr>
    </w:p>
    <w:p w14:paraId="627C31BC" w14:textId="2B3A7E04" w:rsidR="00D439F1" w:rsidRDefault="006A06B3" w:rsidP="00F80157">
      <w:pPr>
        <w:pStyle w:val="PlainText"/>
        <w:ind w:left="360"/>
        <w:jc w:val="both"/>
        <w:rPr>
          <w:rFonts w:ascii="Times New Roman" w:hAnsi="Times New Roman"/>
          <w:sz w:val="24"/>
          <w:szCs w:val="24"/>
        </w:rPr>
      </w:pPr>
      <w:r w:rsidRPr="00EC1839">
        <w:rPr>
          <w:rFonts w:ascii="Times New Roman" w:hAnsi="Times New Roman"/>
          <w:sz w:val="24"/>
          <w:szCs w:val="24"/>
        </w:rPr>
        <w:t>D</w:t>
      </w:r>
      <w:r w:rsidR="00D73166">
        <w:rPr>
          <w:rFonts w:ascii="Times New Roman" w:hAnsi="Times New Roman"/>
          <w:sz w:val="24"/>
          <w:szCs w:val="24"/>
        </w:rPr>
        <w:t>O</w:t>
      </w:r>
      <w:r w:rsidRPr="00EC1839">
        <w:rPr>
          <w:rFonts w:ascii="Times New Roman" w:hAnsi="Times New Roman"/>
          <w:sz w:val="24"/>
          <w:szCs w:val="24"/>
        </w:rPr>
        <w:t>N</w:t>
      </w:r>
      <w:r w:rsidR="00D439F1" w:rsidRPr="00EC1839">
        <w:rPr>
          <w:rFonts w:ascii="Times New Roman" w:hAnsi="Times New Roman"/>
          <w:sz w:val="24"/>
          <w:szCs w:val="24"/>
        </w:rPr>
        <w:t xml:space="preserve"> assumes no liability for disclosure or use of unmarked data and may use or disclose such data for any purpose.</w:t>
      </w:r>
    </w:p>
    <w:p w14:paraId="7E012E80" w14:textId="506A3E2E" w:rsidR="00DD515B" w:rsidRDefault="00DD515B" w:rsidP="00F80157">
      <w:pPr>
        <w:pStyle w:val="PlainText"/>
        <w:ind w:left="360"/>
        <w:jc w:val="both"/>
        <w:rPr>
          <w:rFonts w:ascii="Times New Roman" w:hAnsi="Times New Roman"/>
          <w:sz w:val="24"/>
          <w:szCs w:val="24"/>
        </w:rPr>
      </w:pPr>
    </w:p>
    <w:p w14:paraId="50B9103B" w14:textId="660FB180" w:rsidR="00E22D21" w:rsidRDefault="00E22D21" w:rsidP="008162F2">
      <w:pPr>
        <w:spacing w:after="0"/>
        <w:ind w:left="360" w:hanging="360"/>
        <w:jc w:val="both"/>
      </w:pPr>
      <w:r>
        <w:t xml:space="preserve">G. </w:t>
      </w:r>
      <w:r w:rsidR="00121D02">
        <w:t xml:space="preserve"> </w:t>
      </w:r>
      <w:r w:rsidR="008162F2">
        <w:rPr>
          <w:color w:val="000000" w:themeColor="text1"/>
        </w:rPr>
        <w:t xml:space="preserve">Controlled </w:t>
      </w:r>
      <w:bookmarkStart w:id="0" w:name="_GoBack"/>
      <w:bookmarkEnd w:id="0"/>
      <w:r w:rsidR="008162F2">
        <w:rPr>
          <w:color w:val="000000" w:themeColor="text1"/>
        </w:rPr>
        <w:t xml:space="preserve">Unclassified Information (CUI).  CUI is information </w:t>
      </w:r>
      <w:r w:rsidR="008162F2" w:rsidRPr="00BD459F">
        <w:t>that requires safeguarding or dissemination controls pursuant to and consistent with applicable laws, regulations, or government-wide policies</w:t>
      </w:r>
      <w:r w:rsidR="008162F2">
        <w:t xml:space="preserve">.  </w:t>
      </w:r>
      <w:r w:rsidR="008162F2" w:rsidRPr="00032A08">
        <w:t xml:space="preserve">Refer to the </w:t>
      </w:r>
      <w:r w:rsidR="008162F2" w:rsidRPr="00032A08">
        <w:rPr>
          <w:b/>
          <w:bCs/>
          <w:u w:val="single"/>
        </w:rPr>
        <w:t xml:space="preserve">CUI Marking Guidance </w:t>
      </w:r>
      <w:r w:rsidR="008162F2" w:rsidRPr="00032A08">
        <w:t xml:space="preserve">(located at </w:t>
      </w:r>
      <w:hyperlink r:id="rId8" w:anchor="cui" w:history="1">
        <w:r w:rsidR="005605AA" w:rsidRPr="005605AA">
          <w:t>https://navysbir.com/links_forms.htm#cui</w:t>
        </w:r>
      </w:hyperlink>
      <w:r w:rsidR="008162F2" w:rsidRPr="00032A08">
        <w:t xml:space="preserve">) to determine applicability. </w:t>
      </w:r>
      <w:r w:rsidR="008162F2">
        <w:t>CUI m</w:t>
      </w:r>
      <w:r w:rsidR="008162F2" w:rsidRPr="00032A08">
        <w:t>arkings have been included in this template for ease of use</w:t>
      </w:r>
      <w:r w:rsidR="008162F2">
        <w:t>; delete CUI markings if not applicable.</w:t>
      </w:r>
    </w:p>
    <w:p w14:paraId="2B49CDF7" w14:textId="77777777" w:rsidR="00E22D21" w:rsidRDefault="00E22D21" w:rsidP="003522BD">
      <w:pPr>
        <w:spacing w:after="0"/>
        <w:ind w:left="360" w:hanging="360"/>
        <w:jc w:val="both"/>
      </w:pPr>
    </w:p>
    <w:p w14:paraId="231C70EC" w14:textId="4A8E6D40" w:rsidR="00B6328A" w:rsidRPr="00EC1839" w:rsidRDefault="00E22D21" w:rsidP="003522BD">
      <w:pPr>
        <w:spacing w:after="0"/>
        <w:ind w:left="360" w:hanging="360"/>
        <w:jc w:val="both"/>
      </w:pPr>
      <w:r>
        <w:t>H</w:t>
      </w:r>
      <w:r w:rsidR="0099075C">
        <w:t>.</w:t>
      </w:r>
      <w:r w:rsidR="002D7327">
        <w:tab/>
      </w:r>
      <w:r w:rsidR="00D439F1" w:rsidRPr="00EC1839">
        <w:t xml:space="preserve">Restrictive notices notwithstanding, proposals and final reports submitted through the </w:t>
      </w:r>
      <w:r w:rsidR="006A06B3" w:rsidRPr="00EC1839">
        <w:t>D</w:t>
      </w:r>
      <w:r w:rsidR="00F12682">
        <w:t>O</w:t>
      </w:r>
      <w:r w:rsidR="006A06B3" w:rsidRPr="00EC1839">
        <w:t>N</w:t>
      </w:r>
      <w:r w:rsidR="00D439F1" w:rsidRPr="00EC1839">
        <w:t xml:space="preserve"> electronic submission website may be handled, for administrative purposes only, by support contractors. </w:t>
      </w:r>
      <w:r w:rsidR="0099075C">
        <w:t xml:space="preserve"> </w:t>
      </w:r>
      <w:r w:rsidR="00D439F1" w:rsidRPr="00EC1839">
        <w:t>All support contractors are bound by appropriate nondisclosure agreements.</w:t>
      </w:r>
    </w:p>
    <w:p w14:paraId="1524D8E4" w14:textId="77777777" w:rsidR="00B6328A" w:rsidRPr="00EC1839" w:rsidRDefault="00B6328A" w:rsidP="0099075C">
      <w:pPr>
        <w:spacing w:after="0"/>
        <w:ind w:left="360" w:hanging="360"/>
      </w:pPr>
    </w:p>
    <w:p w14:paraId="6689D3B8" w14:textId="7D1CBEB0" w:rsidR="00E86A48" w:rsidRDefault="00E22D21" w:rsidP="003522BD">
      <w:pPr>
        <w:spacing w:after="0"/>
        <w:ind w:left="360" w:hanging="360"/>
        <w:jc w:val="both"/>
      </w:pPr>
      <w:r>
        <w:t>I</w:t>
      </w:r>
      <w:r w:rsidR="006D792C" w:rsidRPr="00EC1839">
        <w:t>.</w:t>
      </w:r>
      <w:r w:rsidR="002D7327">
        <w:tab/>
      </w:r>
      <w:r w:rsidR="008C0A0A" w:rsidRPr="00EC1839">
        <w:t xml:space="preserve">The </w:t>
      </w:r>
      <w:r w:rsidR="00F12682">
        <w:t xml:space="preserve">NAVSEA </w:t>
      </w:r>
      <w:r w:rsidR="00BD4887">
        <w:t xml:space="preserve">SBIR/STTR </w:t>
      </w:r>
      <w:r w:rsidR="008C0A0A" w:rsidRPr="00EC1839">
        <w:t xml:space="preserve">Phase II </w:t>
      </w:r>
      <w:r w:rsidR="00706D64">
        <w:t xml:space="preserve">Full </w:t>
      </w:r>
      <w:r w:rsidR="008C0A0A" w:rsidRPr="00EC1839">
        <w:t xml:space="preserve">Proposal is required to have at least a </w:t>
      </w:r>
      <w:r w:rsidR="0099075C">
        <w:t>b</w:t>
      </w:r>
      <w:r w:rsidR="008C0A0A" w:rsidRPr="00EC1839">
        <w:t>ase period but may als</w:t>
      </w:r>
      <w:r w:rsidR="005306C2" w:rsidRPr="00EC1839">
        <w:t xml:space="preserve">o </w:t>
      </w:r>
      <w:r w:rsidR="00467056" w:rsidRPr="00EC1839">
        <w:t>include</w:t>
      </w:r>
      <w:r w:rsidR="005306C2" w:rsidRPr="00EC1839">
        <w:t xml:space="preserve"> separately priced </w:t>
      </w:r>
      <w:r w:rsidR="0099075C">
        <w:t>o</w:t>
      </w:r>
      <w:r w:rsidR="005306C2" w:rsidRPr="00EC1839">
        <w:t>ption periods</w:t>
      </w:r>
      <w:r w:rsidR="00191358">
        <w:t xml:space="preserve"> as identified in the Request for </w:t>
      </w:r>
      <w:r w:rsidR="00BD4887">
        <w:t>P</w:t>
      </w:r>
      <w:r w:rsidR="00191358">
        <w:t xml:space="preserve">roposal </w:t>
      </w:r>
      <w:r w:rsidR="00191358">
        <w:lastRenderedPageBreak/>
        <w:t>(RFP)</w:t>
      </w:r>
      <w:r w:rsidR="008C0A0A" w:rsidRPr="00EC1839">
        <w:t>.</w:t>
      </w:r>
      <w:r w:rsidR="00206BB2" w:rsidRPr="00EC1839">
        <w:t xml:space="preserve">  Not to </w:t>
      </w:r>
      <w:r w:rsidR="00BD4887">
        <w:t>e</w:t>
      </w:r>
      <w:r w:rsidR="00206BB2" w:rsidRPr="00EC1839">
        <w:t xml:space="preserve">xceed (NTE) </w:t>
      </w:r>
      <w:r w:rsidR="0099075C">
        <w:t>b</w:t>
      </w:r>
      <w:r w:rsidR="008C0A0A" w:rsidRPr="00EC1839">
        <w:t xml:space="preserve">ase and </w:t>
      </w:r>
      <w:r w:rsidR="0099075C">
        <w:t>o</w:t>
      </w:r>
      <w:r w:rsidR="008C0A0A" w:rsidRPr="00EC1839">
        <w:t>ption period</w:t>
      </w:r>
      <w:r w:rsidR="00206BB2" w:rsidRPr="00EC1839">
        <w:t>s of performance (POP</w:t>
      </w:r>
      <w:r w:rsidR="005101D2">
        <w:t>s</w:t>
      </w:r>
      <w:r w:rsidR="00206BB2" w:rsidRPr="00EC1839">
        <w:t xml:space="preserve">) and </w:t>
      </w:r>
      <w:r w:rsidR="00706D64">
        <w:t>c</w:t>
      </w:r>
      <w:r w:rsidR="00206BB2" w:rsidRPr="00EC1839">
        <w:t xml:space="preserve">osts are </w:t>
      </w:r>
      <w:r w:rsidR="008C0A0A" w:rsidRPr="00EC1839">
        <w:t>defined</w:t>
      </w:r>
      <w:r w:rsidR="0046089A">
        <w:t xml:space="preserve"> in the RFP. </w:t>
      </w:r>
    </w:p>
    <w:p w14:paraId="26302422" w14:textId="77777777" w:rsidR="00A135BE" w:rsidRDefault="00A135BE" w:rsidP="003522BD">
      <w:pPr>
        <w:spacing w:after="0"/>
        <w:ind w:left="360" w:hanging="360"/>
        <w:jc w:val="both"/>
      </w:pPr>
    </w:p>
    <w:p w14:paraId="74D3D144" w14:textId="693DCE20" w:rsidR="0060014C" w:rsidRDefault="0099075C" w:rsidP="003522BD">
      <w:pPr>
        <w:spacing w:after="0"/>
        <w:ind w:left="360" w:hanging="360"/>
        <w:jc w:val="both"/>
      </w:pPr>
      <w:r>
        <w:t>J</w:t>
      </w:r>
      <w:r w:rsidR="00A135BE">
        <w:t>.</w:t>
      </w:r>
      <w:r w:rsidR="002D7327">
        <w:tab/>
      </w:r>
      <w:r w:rsidR="00A135BE" w:rsidRPr="00E94318">
        <w:t>Promotional and non-project related discussion is discouraged and additional information provided via Universal Resource Locator (URL) links or on computer disks, CDs, DVDs, video tapes or any other medium will not be accepted or considered in the proposal evaluation.</w:t>
      </w:r>
      <w:r w:rsidR="00A135BE">
        <w:t xml:space="preserve"> </w:t>
      </w:r>
      <w:r w:rsidR="00A135BE" w:rsidRPr="00A135BE">
        <w:t>Technical reviewers will base their conclusions only on information contained in the proposal</w:t>
      </w:r>
      <w:r w:rsidR="00A135BE">
        <w:t>.</w:t>
      </w:r>
    </w:p>
    <w:p w14:paraId="3FE31A8C" w14:textId="77777777" w:rsidR="00A135BE" w:rsidRPr="00A135BE" w:rsidRDefault="00A135BE" w:rsidP="003522BD">
      <w:pPr>
        <w:spacing w:after="0"/>
        <w:ind w:left="360" w:hanging="360"/>
        <w:jc w:val="both"/>
        <w:rPr>
          <w:b/>
        </w:rPr>
      </w:pPr>
    </w:p>
    <w:p w14:paraId="1347B60A" w14:textId="0AA82E73" w:rsidR="00886863" w:rsidRPr="00EC1839" w:rsidRDefault="0099075C" w:rsidP="003522BD">
      <w:pPr>
        <w:spacing w:after="0"/>
        <w:ind w:left="360" w:hanging="360"/>
        <w:jc w:val="both"/>
      </w:pPr>
      <w:r>
        <w:t>K</w:t>
      </w:r>
      <w:r w:rsidR="00886863" w:rsidRPr="00EC1839">
        <w:t>.</w:t>
      </w:r>
      <w:r w:rsidR="002D7327">
        <w:tab/>
      </w:r>
      <w:r w:rsidR="00504597" w:rsidRPr="00EC1839">
        <w:t xml:space="preserve">Submission.  </w:t>
      </w:r>
    </w:p>
    <w:p w14:paraId="65308D98" w14:textId="5CCF5C49" w:rsidR="00743A6F" w:rsidRDefault="00886863" w:rsidP="003522BD">
      <w:pPr>
        <w:pStyle w:val="PlainText"/>
        <w:ind w:left="720"/>
        <w:jc w:val="both"/>
        <w:rPr>
          <w:rFonts w:ascii="Times New Roman" w:hAnsi="Times New Roman"/>
          <w:sz w:val="24"/>
          <w:szCs w:val="24"/>
        </w:rPr>
      </w:pPr>
      <w:r w:rsidRPr="00EC1839">
        <w:rPr>
          <w:rFonts w:ascii="Times New Roman" w:hAnsi="Times New Roman"/>
          <w:sz w:val="24"/>
          <w:szCs w:val="24"/>
        </w:rPr>
        <w:t xml:space="preserve">(1) </w:t>
      </w:r>
      <w:r w:rsidR="0060014C">
        <w:rPr>
          <w:rFonts w:ascii="Times New Roman" w:hAnsi="Times New Roman"/>
          <w:sz w:val="24"/>
          <w:szCs w:val="24"/>
        </w:rPr>
        <w:t xml:space="preserve">The </w:t>
      </w:r>
      <w:r w:rsidR="005101D2">
        <w:rPr>
          <w:rFonts w:ascii="Times New Roman" w:hAnsi="Times New Roman"/>
          <w:sz w:val="24"/>
          <w:szCs w:val="24"/>
        </w:rPr>
        <w:t xml:space="preserve">NAVSEA </w:t>
      </w:r>
      <w:r w:rsidR="0060014C">
        <w:rPr>
          <w:rFonts w:ascii="Times New Roman" w:hAnsi="Times New Roman"/>
          <w:sz w:val="24"/>
          <w:szCs w:val="24"/>
        </w:rPr>
        <w:t xml:space="preserve">SBIR/STTR </w:t>
      </w:r>
      <w:r w:rsidRPr="00EC1839">
        <w:rPr>
          <w:rFonts w:ascii="Times New Roman" w:hAnsi="Times New Roman"/>
          <w:sz w:val="24"/>
          <w:szCs w:val="24"/>
        </w:rPr>
        <w:t xml:space="preserve">Phase II </w:t>
      </w:r>
      <w:r w:rsidR="00706D64">
        <w:rPr>
          <w:rFonts w:ascii="Times New Roman" w:hAnsi="Times New Roman"/>
          <w:sz w:val="24"/>
          <w:szCs w:val="24"/>
        </w:rPr>
        <w:t xml:space="preserve">Full </w:t>
      </w:r>
      <w:r w:rsidRPr="00EC1839">
        <w:rPr>
          <w:rFonts w:ascii="Times New Roman" w:hAnsi="Times New Roman"/>
          <w:sz w:val="24"/>
          <w:szCs w:val="24"/>
        </w:rPr>
        <w:t xml:space="preserve">Proposal documents must be submitted </w:t>
      </w:r>
      <w:r w:rsidR="00743A6F">
        <w:rPr>
          <w:rFonts w:ascii="Times New Roman" w:hAnsi="Times New Roman"/>
          <w:sz w:val="24"/>
          <w:szCs w:val="24"/>
        </w:rPr>
        <w:t xml:space="preserve">in accordance with the requirements </w:t>
      </w:r>
      <w:r w:rsidR="00D2644D">
        <w:rPr>
          <w:rFonts w:ascii="Times New Roman" w:hAnsi="Times New Roman"/>
          <w:sz w:val="24"/>
          <w:szCs w:val="24"/>
        </w:rPr>
        <w:t xml:space="preserve">and timelines/deadlines </w:t>
      </w:r>
      <w:r w:rsidR="00191358">
        <w:rPr>
          <w:rFonts w:ascii="Times New Roman" w:hAnsi="Times New Roman"/>
          <w:sz w:val="24"/>
          <w:szCs w:val="24"/>
        </w:rPr>
        <w:t>listed in the RFP</w:t>
      </w:r>
      <w:r w:rsidR="00743A6F">
        <w:rPr>
          <w:rFonts w:ascii="Times New Roman" w:hAnsi="Times New Roman"/>
          <w:sz w:val="24"/>
          <w:szCs w:val="24"/>
        </w:rPr>
        <w:t>.</w:t>
      </w:r>
    </w:p>
    <w:p w14:paraId="1A1455D5" w14:textId="6A669B51" w:rsidR="00E22D21" w:rsidRDefault="00E22D21" w:rsidP="003522BD">
      <w:pPr>
        <w:pStyle w:val="PlainText"/>
        <w:ind w:left="720"/>
        <w:jc w:val="both"/>
        <w:rPr>
          <w:rFonts w:ascii="Times New Roman" w:hAnsi="Times New Roman"/>
          <w:sz w:val="24"/>
          <w:szCs w:val="24"/>
        </w:rPr>
      </w:pPr>
    </w:p>
    <w:p w14:paraId="7D6161D7" w14:textId="0C0A531F" w:rsidR="00E22D21" w:rsidRDefault="00E22D21" w:rsidP="003522BD">
      <w:pPr>
        <w:pStyle w:val="PlainText"/>
        <w:ind w:left="720"/>
        <w:jc w:val="both"/>
        <w:rPr>
          <w:rFonts w:ascii="Times New Roman" w:hAnsi="Times New Roman"/>
          <w:sz w:val="24"/>
          <w:szCs w:val="24"/>
        </w:rPr>
      </w:pPr>
      <w:r w:rsidRPr="00E22D21">
        <w:rPr>
          <w:rFonts w:ascii="Times New Roman" w:hAnsi="Times New Roman"/>
          <w:sz w:val="24"/>
          <w:szCs w:val="24"/>
        </w:rPr>
        <w:t>(2) The NAVSEA SBIR/STTR Phase II Full Proposal is submitted through the DoD website at</w:t>
      </w:r>
      <w:r>
        <w:rPr>
          <w:rFonts w:ascii="Times New Roman" w:hAnsi="Times New Roman"/>
          <w:sz w:val="24"/>
          <w:szCs w:val="24"/>
        </w:rPr>
        <w:t xml:space="preserve"> </w:t>
      </w:r>
      <w:hyperlink r:id="rId9" w:history="1">
        <w:r w:rsidRPr="00E22D21">
          <w:rPr>
            <w:rFonts w:ascii="Times New Roman" w:hAnsi="Times New Roman"/>
            <w:sz w:val="24"/>
            <w:szCs w:val="24"/>
          </w:rPr>
          <w:t>https://www.dodsbirsttr.mil/submissions/login</w:t>
        </w:r>
      </w:hyperlink>
      <w:r>
        <w:rPr>
          <w:rFonts w:ascii="Times New Roman" w:hAnsi="Times New Roman"/>
          <w:sz w:val="24"/>
          <w:szCs w:val="24"/>
        </w:rPr>
        <w:t>.</w:t>
      </w:r>
    </w:p>
    <w:p w14:paraId="3F7FFEB9" w14:textId="77777777" w:rsidR="00743A6F" w:rsidRDefault="00743A6F" w:rsidP="00886863">
      <w:pPr>
        <w:pStyle w:val="PlainText"/>
        <w:ind w:left="720"/>
        <w:rPr>
          <w:rFonts w:ascii="Times New Roman" w:hAnsi="Times New Roman"/>
          <w:sz w:val="24"/>
          <w:szCs w:val="24"/>
        </w:rPr>
      </w:pPr>
    </w:p>
    <w:p w14:paraId="14E5BAC7" w14:textId="77777777" w:rsidR="00F50CFD" w:rsidRPr="00EC1839" w:rsidRDefault="00F50CFD" w:rsidP="00BD28A6">
      <w:pPr>
        <w:spacing w:after="0"/>
        <w:rPr>
          <w:b/>
        </w:rPr>
      </w:pPr>
      <w:r w:rsidRPr="00EC1839">
        <w:rPr>
          <w:b/>
        </w:rPr>
        <w:t>Note:</w:t>
      </w:r>
    </w:p>
    <w:p w14:paraId="15DFE624" w14:textId="61DDE0D9" w:rsidR="007C4C89" w:rsidRPr="0060014C" w:rsidRDefault="007C4C89" w:rsidP="003522BD">
      <w:pPr>
        <w:jc w:val="both"/>
        <w:rPr>
          <w:color w:val="FF0000"/>
        </w:rPr>
      </w:pPr>
      <w:r w:rsidRPr="0060014C">
        <w:rPr>
          <w:color w:val="FF0000"/>
        </w:rPr>
        <w:t xml:space="preserve">Do not include </w:t>
      </w:r>
      <w:r w:rsidR="00912296">
        <w:rPr>
          <w:color w:val="FF0000"/>
        </w:rPr>
        <w:t>these</w:t>
      </w:r>
      <w:r w:rsidRPr="0060014C">
        <w:rPr>
          <w:color w:val="FF0000"/>
        </w:rPr>
        <w:t xml:space="preserve"> </w:t>
      </w:r>
      <w:r w:rsidRPr="0060014C">
        <w:rPr>
          <w:b/>
          <w:color w:val="FF0000"/>
          <w:u w:val="single"/>
        </w:rPr>
        <w:t>Instructions</w:t>
      </w:r>
      <w:r w:rsidRPr="0060014C">
        <w:rPr>
          <w:color w:val="FF0000"/>
        </w:rPr>
        <w:t xml:space="preserve"> with </w:t>
      </w:r>
      <w:r w:rsidR="001E1D95" w:rsidRPr="0060014C">
        <w:rPr>
          <w:color w:val="FF0000"/>
        </w:rPr>
        <w:t>the proposal</w:t>
      </w:r>
      <w:r w:rsidRPr="0060014C">
        <w:rPr>
          <w:color w:val="FF0000"/>
        </w:rPr>
        <w:t xml:space="preserve">.  </w:t>
      </w:r>
      <w:r w:rsidR="00024AE0" w:rsidRPr="0060014C">
        <w:rPr>
          <w:color w:val="FF0000"/>
        </w:rPr>
        <w:t xml:space="preserve">Use the </w:t>
      </w:r>
      <w:r w:rsidR="00024AE0" w:rsidRPr="0060014C">
        <w:rPr>
          <w:b/>
          <w:color w:val="FF0000"/>
          <w:u w:val="single"/>
        </w:rPr>
        <w:t>Proposal Template</w:t>
      </w:r>
      <w:r w:rsidR="00912296">
        <w:rPr>
          <w:color w:val="FF0000"/>
        </w:rPr>
        <w:t xml:space="preserve"> following this page </w:t>
      </w:r>
      <w:r w:rsidR="00024AE0" w:rsidRPr="0060014C">
        <w:rPr>
          <w:color w:val="FF0000"/>
        </w:rPr>
        <w:t xml:space="preserve">to complete the </w:t>
      </w:r>
      <w:r w:rsidR="0016561A">
        <w:rPr>
          <w:color w:val="FF0000"/>
        </w:rPr>
        <w:t xml:space="preserve">NAVSEA </w:t>
      </w:r>
      <w:r w:rsidR="0060014C" w:rsidRPr="0060014C">
        <w:rPr>
          <w:color w:val="FF0000"/>
        </w:rPr>
        <w:t>SBIR/STTR</w:t>
      </w:r>
      <w:r w:rsidR="00024AE0" w:rsidRPr="0060014C">
        <w:rPr>
          <w:color w:val="FF0000"/>
        </w:rPr>
        <w:t xml:space="preserve"> Phase II </w:t>
      </w:r>
      <w:r w:rsidR="0016561A">
        <w:rPr>
          <w:color w:val="FF0000"/>
        </w:rPr>
        <w:t xml:space="preserve">Full </w:t>
      </w:r>
      <w:r w:rsidR="00024AE0" w:rsidRPr="0060014C">
        <w:rPr>
          <w:color w:val="FF0000"/>
        </w:rPr>
        <w:t xml:space="preserve">Proposal but </w:t>
      </w:r>
      <w:r w:rsidRPr="0060014C">
        <w:rPr>
          <w:color w:val="FF0000"/>
        </w:rPr>
        <w:t>do not include the bracketed [</w:t>
      </w:r>
      <w:r w:rsidR="0059779C" w:rsidRPr="0060014C">
        <w:rPr>
          <w:color w:val="FF0000"/>
        </w:rPr>
        <w:t xml:space="preserve"> </w:t>
      </w:r>
      <w:r w:rsidRPr="0060014C">
        <w:rPr>
          <w:color w:val="FF0000"/>
        </w:rPr>
        <w:t xml:space="preserve">] guidance </w:t>
      </w:r>
      <w:r w:rsidR="00826DD4" w:rsidRPr="0060014C">
        <w:rPr>
          <w:color w:val="FF0000"/>
        </w:rPr>
        <w:t xml:space="preserve">provided </w:t>
      </w:r>
      <w:r w:rsidR="00024AE0" w:rsidRPr="0060014C">
        <w:rPr>
          <w:color w:val="FF0000"/>
        </w:rPr>
        <w:t>in each section</w:t>
      </w:r>
      <w:r w:rsidRPr="0060014C">
        <w:rPr>
          <w:color w:val="FF0000"/>
        </w:rPr>
        <w:t>.</w:t>
      </w:r>
    </w:p>
    <w:p w14:paraId="1D06E398" w14:textId="77777777" w:rsidR="0099075C" w:rsidRDefault="0099075C">
      <w:pPr>
        <w:spacing w:after="0"/>
        <w:rPr>
          <w:b/>
          <w:u w:val="single"/>
        </w:rPr>
        <w:sectPr w:rsidR="0099075C" w:rsidSect="00CB070F">
          <w:footerReference w:type="default" r:id="rId10"/>
          <w:pgSz w:w="12240" w:h="15840" w:code="1"/>
          <w:pgMar w:top="1440" w:right="1440" w:bottom="1440" w:left="1440" w:header="720" w:footer="720" w:gutter="0"/>
          <w:pgNumType w:fmt="lowerRoman" w:start="1"/>
          <w:cols w:space="720"/>
          <w:docGrid w:linePitch="360"/>
        </w:sectPr>
      </w:pPr>
    </w:p>
    <w:p w14:paraId="6DACAED9" w14:textId="77777777" w:rsidR="00B236A0" w:rsidRPr="00EC1839" w:rsidRDefault="00B236A0" w:rsidP="00B236A0">
      <w:pPr>
        <w:rPr>
          <w:b/>
        </w:rPr>
      </w:pPr>
      <w:r>
        <w:rPr>
          <w:b/>
        </w:rPr>
        <w:t>[</w:t>
      </w:r>
      <w:r w:rsidRPr="00EC1839">
        <w:rPr>
          <w:b/>
        </w:rPr>
        <w:t>Title Page</w:t>
      </w:r>
      <w:r>
        <w:rPr>
          <w:b/>
        </w:rPr>
        <w:t>]</w:t>
      </w:r>
    </w:p>
    <w:p w14:paraId="14BC9A85" w14:textId="2901F3DC" w:rsidR="00B236A0" w:rsidRPr="00EC1839" w:rsidRDefault="00B236A0" w:rsidP="00F80157">
      <w:pPr>
        <w:jc w:val="both"/>
      </w:pPr>
      <w:r w:rsidRPr="00EC1839">
        <w:t xml:space="preserve">[The </w:t>
      </w:r>
      <w:r w:rsidR="0016561A">
        <w:t xml:space="preserve">NAVSEA </w:t>
      </w:r>
      <w:r w:rsidRPr="00EC1839">
        <w:t xml:space="preserve">Phase II </w:t>
      </w:r>
      <w:r w:rsidR="0016561A">
        <w:t xml:space="preserve">Full </w:t>
      </w:r>
      <w:r w:rsidRPr="00EC1839">
        <w:t>Proposal shall have a Title Page that includes the following information in the format shown:]</w:t>
      </w:r>
    </w:p>
    <w:p w14:paraId="22809225" w14:textId="77777777" w:rsidR="00B236A0" w:rsidRPr="00EC1839" w:rsidRDefault="00B236A0" w:rsidP="00B236A0">
      <w:pPr>
        <w:spacing w:after="0"/>
        <w:rPr>
          <w:rFonts w:eastAsiaTheme="minorHAnsi"/>
          <w:b/>
        </w:rPr>
      </w:pPr>
      <w:r w:rsidRPr="00EC1839">
        <w:rPr>
          <w:b/>
        </w:rPr>
        <w:t>&lt;Firm</w:t>
      </w:r>
      <w:r w:rsidRPr="00EC1839">
        <w:rPr>
          <w:rFonts w:eastAsiaTheme="minorHAnsi"/>
          <w:b/>
        </w:rPr>
        <w:t xml:space="preserve"> Name&gt;</w:t>
      </w:r>
    </w:p>
    <w:p w14:paraId="39736744" w14:textId="77777777" w:rsidR="00B236A0" w:rsidRPr="00EC1839" w:rsidRDefault="00B236A0" w:rsidP="00B236A0">
      <w:pPr>
        <w:spacing w:after="0"/>
        <w:ind w:left="720"/>
        <w:rPr>
          <w:rFonts w:eastAsiaTheme="minorHAnsi"/>
        </w:rPr>
      </w:pPr>
      <w:r w:rsidRPr="007D0935">
        <w:rPr>
          <w:rFonts w:eastAsiaTheme="minorHAnsi"/>
        </w:rPr>
        <w:t>&lt;</w:t>
      </w:r>
      <w:r w:rsidRPr="00EC1839">
        <w:rPr>
          <w:rFonts w:eastAsiaTheme="minorHAnsi"/>
        </w:rPr>
        <w:t>Address 1&gt;</w:t>
      </w:r>
    </w:p>
    <w:p w14:paraId="1B4D5CAB" w14:textId="77777777" w:rsidR="00B236A0" w:rsidRPr="00EC1839" w:rsidRDefault="00B236A0" w:rsidP="00B236A0">
      <w:pPr>
        <w:spacing w:after="0"/>
        <w:ind w:left="720"/>
        <w:rPr>
          <w:rFonts w:eastAsiaTheme="minorHAnsi"/>
        </w:rPr>
      </w:pPr>
      <w:r w:rsidRPr="00EC1839">
        <w:rPr>
          <w:rFonts w:eastAsiaTheme="minorHAnsi"/>
        </w:rPr>
        <w:t>&lt;Address 2&gt;</w:t>
      </w:r>
    </w:p>
    <w:p w14:paraId="01E8D21C" w14:textId="77777777" w:rsidR="00B236A0" w:rsidRPr="00EC1839" w:rsidRDefault="00B236A0" w:rsidP="00B236A0">
      <w:pPr>
        <w:spacing w:after="0"/>
        <w:ind w:left="720"/>
        <w:rPr>
          <w:rFonts w:eastAsiaTheme="minorHAnsi"/>
        </w:rPr>
      </w:pPr>
      <w:r w:rsidRPr="00EC1839">
        <w:rPr>
          <w:rFonts w:eastAsiaTheme="minorHAnsi"/>
        </w:rPr>
        <w:t>&lt;City, State, and Zip&gt;</w:t>
      </w:r>
    </w:p>
    <w:p w14:paraId="5BD1224F" w14:textId="77777777" w:rsidR="00B236A0" w:rsidRPr="00EC1839" w:rsidRDefault="00B236A0" w:rsidP="00B236A0">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11E1C01" w14:textId="77777777" w:rsidR="00B236A0" w:rsidRDefault="00B236A0" w:rsidP="00B236A0">
      <w:pPr>
        <w:spacing w:after="0"/>
        <w:rPr>
          <w:rFonts w:eastAsiaTheme="minorHAnsi"/>
          <w:b/>
        </w:rPr>
      </w:pPr>
    </w:p>
    <w:p w14:paraId="7B24FAAC" w14:textId="77777777" w:rsidR="00B236A0" w:rsidRPr="00EC1839" w:rsidRDefault="00B236A0" w:rsidP="00B236A0">
      <w:pPr>
        <w:spacing w:after="0"/>
        <w:rPr>
          <w:rFonts w:eastAsiaTheme="minorHAnsi"/>
          <w:b/>
        </w:rPr>
      </w:pPr>
      <w:r w:rsidRPr="00EC1839">
        <w:rPr>
          <w:rFonts w:eastAsiaTheme="minorHAnsi"/>
          <w:b/>
        </w:rPr>
        <w:t>Corporate Official:</w:t>
      </w:r>
    </w:p>
    <w:p w14:paraId="54B18E0C" w14:textId="77777777" w:rsidR="00B236A0" w:rsidRPr="00EC1839" w:rsidRDefault="00B236A0" w:rsidP="00B236A0">
      <w:pPr>
        <w:spacing w:after="0"/>
        <w:ind w:left="720"/>
        <w:rPr>
          <w:rFonts w:eastAsiaTheme="minorHAnsi"/>
        </w:rPr>
      </w:pPr>
      <w:r w:rsidRPr="00EC1839">
        <w:rPr>
          <w:rFonts w:eastAsiaTheme="minorHAnsi"/>
        </w:rPr>
        <w:t>&lt;Name&gt;</w:t>
      </w:r>
    </w:p>
    <w:p w14:paraId="3AA34770" w14:textId="77777777" w:rsidR="00B236A0" w:rsidRPr="00EC1839" w:rsidRDefault="00B236A0" w:rsidP="00B236A0">
      <w:pPr>
        <w:spacing w:after="0"/>
        <w:ind w:left="720"/>
        <w:rPr>
          <w:rFonts w:eastAsiaTheme="minorHAnsi"/>
        </w:rPr>
      </w:pPr>
      <w:r w:rsidRPr="00EC1839">
        <w:rPr>
          <w:rFonts w:eastAsiaTheme="minorHAnsi"/>
        </w:rPr>
        <w:t>&lt;Title&gt;</w:t>
      </w:r>
    </w:p>
    <w:p w14:paraId="24F86ECD" w14:textId="77777777" w:rsidR="00B236A0" w:rsidRPr="007D0935" w:rsidRDefault="00B236A0" w:rsidP="00B236A0">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69BF8384" w14:textId="77777777" w:rsidR="00B236A0" w:rsidRDefault="00B236A0" w:rsidP="00B236A0">
      <w:pPr>
        <w:spacing w:after="0" w:line="276" w:lineRule="auto"/>
        <w:rPr>
          <w:rFonts w:eastAsiaTheme="minorHAnsi"/>
          <w:b/>
        </w:rPr>
      </w:pPr>
    </w:p>
    <w:p w14:paraId="73253F02" w14:textId="77777777" w:rsidR="00B236A0" w:rsidRPr="00EC1839" w:rsidRDefault="00B236A0" w:rsidP="00B236A0">
      <w:pPr>
        <w:spacing w:after="200" w:line="276" w:lineRule="auto"/>
        <w:rPr>
          <w:rFonts w:eastAsiaTheme="minorHAnsi"/>
          <w:b/>
        </w:rPr>
      </w:pPr>
      <w:r w:rsidRPr="00EC1839">
        <w:rPr>
          <w:rFonts w:eastAsiaTheme="minorHAnsi"/>
          <w:b/>
        </w:rPr>
        <w:t xml:space="preserve">Prepared Date: </w:t>
      </w:r>
      <w:r w:rsidRPr="00EC1839">
        <w:rPr>
          <w:rFonts w:eastAsiaTheme="minorHAnsi"/>
        </w:rPr>
        <w:t>&lt;Proposal Preparation Date&gt;</w:t>
      </w:r>
    </w:p>
    <w:p w14:paraId="76EF2AAE" w14:textId="7937EB56" w:rsidR="00B236A0" w:rsidRPr="00EC1839" w:rsidRDefault="00B236A0" w:rsidP="00B236A0">
      <w:pPr>
        <w:spacing w:after="200" w:line="276" w:lineRule="auto"/>
        <w:rPr>
          <w:rFonts w:eastAsiaTheme="minorHAnsi"/>
          <w:b/>
        </w:rPr>
      </w:pPr>
      <w:r w:rsidRPr="00EC1839">
        <w:rPr>
          <w:rFonts w:eastAsiaTheme="minorHAnsi"/>
          <w:b/>
        </w:rPr>
        <w:t xml:space="preserve">Topic Title:  </w:t>
      </w:r>
      <w:r w:rsidRPr="00EC1839">
        <w:rPr>
          <w:rFonts w:eastAsiaTheme="minorHAnsi"/>
        </w:rPr>
        <w:t>&lt;</w:t>
      </w:r>
      <w:r w:rsidR="00646665">
        <w:rPr>
          <w:rFonts w:eastAsiaTheme="minorHAnsi"/>
        </w:rPr>
        <w:t>SBIR/STTR</w:t>
      </w:r>
      <w:r w:rsidRPr="00EC1839">
        <w:rPr>
          <w:rFonts w:eastAsiaTheme="minorHAnsi"/>
        </w:rPr>
        <w:t xml:space="preserve"> Topic Title&gt;</w:t>
      </w:r>
      <w:r w:rsidRPr="00EC1839">
        <w:rPr>
          <w:rFonts w:eastAsiaTheme="minorHAnsi"/>
          <w:b/>
        </w:rPr>
        <w:t xml:space="preserve"> </w:t>
      </w:r>
    </w:p>
    <w:p w14:paraId="50455843" w14:textId="77777777" w:rsidR="00B236A0" w:rsidRPr="00EC1839" w:rsidRDefault="00B236A0" w:rsidP="00B236A0">
      <w:pPr>
        <w:spacing w:after="0"/>
        <w:rPr>
          <w:rFonts w:eastAsiaTheme="minorHAnsi"/>
        </w:rPr>
      </w:pPr>
      <w:r w:rsidRPr="00EC1839">
        <w:rPr>
          <w:rFonts w:eastAsiaTheme="minorHAnsi"/>
          <w:b/>
        </w:rPr>
        <w:t>Contract Information:</w:t>
      </w:r>
    </w:p>
    <w:p w14:paraId="0F57D058" w14:textId="150A3093" w:rsidR="00B236A0" w:rsidRPr="00EC1839" w:rsidRDefault="00B236A0" w:rsidP="00646665">
      <w:pPr>
        <w:tabs>
          <w:tab w:val="left" w:pos="5040"/>
        </w:tabs>
        <w:spacing w:after="0"/>
        <w:ind w:left="720"/>
        <w:rPr>
          <w:rFonts w:eastAsiaTheme="minorHAnsi"/>
        </w:rPr>
      </w:pPr>
      <w:r w:rsidRPr="00EC1839">
        <w:rPr>
          <w:rFonts w:eastAsiaTheme="minorHAnsi"/>
        </w:rPr>
        <w:t xml:space="preserve">Topic </w:t>
      </w:r>
      <w:r w:rsidR="00646665">
        <w:rPr>
          <w:rFonts w:eastAsiaTheme="minorHAnsi"/>
        </w:rPr>
        <w:t>No.</w:t>
      </w:r>
      <w:r w:rsidRPr="00EC1839">
        <w:rPr>
          <w:rFonts w:eastAsiaTheme="minorHAnsi"/>
        </w:rPr>
        <w:t>:</w:t>
      </w:r>
      <w:r w:rsidRPr="00EC1839">
        <w:rPr>
          <w:rFonts w:eastAsiaTheme="minorHAnsi"/>
        </w:rPr>
        <w:tab/>
        <w:t>&lt;</w:t>
      </w:r>
      <w:r w:rsidR="00646665">
        <w:rPr>
          <w:rFonts w:eastAsiaTheme="minorHAnsi"/>
        </w:rPr>
        <w:t>SBIR/STTR</w:t>
      </w:r>
      <w:r w:rsidRPr="00EC1839">
        <w:rPr>
          <w:rFonts w:eastAsiaTheme="minorHAnsi"/>
        </w:rPr>
        <w:t xml:space="preserve"> Topic </w:t>
      </w:r>
      <w:r w:rsidR="00646665">
        <w:rPr>
          <w:rFonts w:eastAsiaTheme="minorHAnsi"/>
        </w:rPr>
        <w:t>No.</w:t>
      </w:r>
      <w:r w:rsidRPr="00EC1839">
        <w:rPr>
          <w:rFonts w:eastAsiaTheme="minorHAnsi"/>
        </w:rPr>
        <w:t>&gt;</w:t>
      </w:r>
    </w:p>
    <w:p w14:paraId="36E076D1" w14:textId="77777777" w:rsidR="00B236A0" w:rsidRPr="00EC1839" w:rsidRDefault="00B236A0" w:rsidP="00646665">
      <w:pPr>
        <w:tabs>
          <w:tab w:val="left" w:pos="5040"/>
        </w:tabs>
        <w:spacing w:after="0"/>
        <w:ind w:left="720"/>
        <w:rPr>
          <w:rFonts w:eastAsiaTheme="minorHAnsi"/>
        </w:rPr>
      </w:pPr>
      <w:r w:rsidRPr="00EC1839">
        <w:rPr>
          <w:rFonts w:eastAsiaTheme="minorHAnsi"/>
        </w:rPr>
        <w:t>Proposed Period of Performance:</w:t>
      </w:r>
      <w:r>
        <w:rPr>
          <w:rFonts w:eastAsiaTheme="minorHAnsi"/>
        </w:rPr>
        <w:tab/>
      </w:r>
      <w:r w:rsidRPr="00EC1839">
        <w:rPr>
          <w:rFonts w:eastAsiaTheme="minorHAnsi"/>
        </w:rPr>
        <w:t>&lt;Base plus Options (if proposed)&gt;</w:t>
      </w:r>
    </w:p>
    <w:p w14:paraId="5C3B0844" w14:textId="77777777" w:rsidR="00B236A0" w:rsidRPr="00EC1839" w:rsidRDefault="00B236A0" w:rsidP="00646665">
      <w:pPr>
        <w:tabs>
          <w:tab w:val="left" w:pos="5040"/>
        </w:tabs>
        <w:spacing w:after="0"/>
        <w:ind w:left="720"/>
        <w:rPr>
          <w:rFonts w:eastAsiaTheme="minorHAnsi"/>
        </w:rPr>
      </w:pPr>
      <w:r w:rsidRPr="00EC1839">
        <w:rPr>
          <w:rFonts w:eastAsiaTheme="minorHAnsi"/>
        </w:rPr>
        <w:t>Estimated Base Value:</w:t>
      </w:r>
      <w:r>
        <w:rPr>
          <w:rFonts w:eastAsiaTheme="minorHAnsi"/>
        </w:rPr>
        <w:tab/>
      </w:r>
      <w:r w:rsidRPr="00EC1839">
        <w:rPr>
          <w:rFonts w:eastAsiaTheme="minorHAnsi"/>
        </w:rPr>
        <w:t>&lt;$B</w:t>
      </w:r>
      <w:r>
        <w:rPr>
          <w:rFonts w:eastAsiaTheme="minorHAnsi"/>
        </w:rPr>
        <w:t>ase</w:t>
      </w:r>
      <w:r w:rsidRPr="00EC1839">
        <w:rPr>
          <w:rFonts w:eastAsiaTheme="minorHAnsi"/>
        </w:rPr>
        <w:t>&gt;</w:t>
      </w:r>
    </w:p>
    <w:p w14:paraId="5FB8F876" w14:textId="77777777" w:rsidR="00B236A0" w:rsidRPr="00EC1839" w:rsidRDefault="00B236A0" w:rsidP="00646665">
      <w:pPr>
        <w:tabs>
          <w:tab w:val="left" w:pos="5040"/>
        </w:tabs>
        <w:spacing w:after="0"/>
        <w:ind w:left="720"/>
        <w:rPr>
          <w:rFonts w:eastAsiaTheme="minorHAnsi"/>
        </w:rPr>
      </w:pPr>
      <w:r w:rsidRPr="00EC1839">
        <w:rPr>
          <w:rFonts w:eastAsiaTheme="minorHAnsi"/>
        </w:rPr>
        <w:t>Option 1 Value (if proposed):</w:t>
      </w:r>
      <w:r>
        <w:rPr>
          <w:rFonts w:eastAsiaTheme="minorHAnsi"/>
        </w:rPr>
        <w:tab/>
      </w:r>
      <w:r w:rsidRPr="00EC1839">
        <w:rPr>
          <w:rFonts w:eastAsiaTheme="minorHAnsi"/>
        </w:rPr>
        <w:t>&lt;$Option 1&gt;</w:t>
      </w:r>
    </w:p>
    <w:p w14:paraId="5620A5F3" w14:textId="77777777" w:rsidR="00B236A0" w:rsidRPr="00EC1839" w:rsidRDefault="00B236A0" w:rsidP="00646665">
      <w:pPr>
        <w:tabs>
          <w:tab w:val="left" w:pos="5040"/>
        </w:tabs>
        <w:spacing w:after="0"/>
        <w:ind w:left="720"/>
        <w:rPr>
          <w:rFonts w:eastAsiaTheme="minorHAnsi"/>
        </w:rPr>
      </w:pPr>
      <w:r w:rsidRPr="00EC1839">
        <w:rPr>
          <w:rFonts w:eastAsiaTheme="minorHAnsi"/>
        </w:rPr>
        <w:t>Option 2 Value (if proposed):</w:t>
      </w:r>
      <w:r>
        <w:rPr>
          <w:rFonts w:eastAsiaTheme="minorHAnsi"/>
        </w:rPr>
        <w:tab/>
      </w:r>
      <w:r w:rsidRPr="00EC1839">
        <w:rPr>
          <w:rFonts w:eastAsiaTheme="minorHAnsi"/>
        </w:rPr>
        <w:t>&lt;$Option 2&gt;</w:t>
      </w:r>
      <w:r w:rsidRPr="00EC1839">
        <w:rPr>
          <w:rFonts w:eastAsiaTheme="minorHAnsi"/>
        </w:rPr>
        <w:tab/>
      </w:r>
    </w:p>
    <w:p w14:paraId="3D8B4860" w14:textId="77777777" w:rsidR="00B236A0" w:rsidRPr="00EC1839" w:rsidRDefault="00B236A0" w:rsidP="00646665">
      <w:pPr>
        <w:spacing w:after="0"/>
        <w:ind w:left="720"/>
        <w:rPr>
          <w:rFonts w:eastAsiaTheme="minorHAnsi"/>
          <w:b/>
        </w:rPr>
      </w:pPr>
    </w:p>
    <w:p w14:paraId="23645056" w14:textId="77777777" w:rsidR="00B236A0" w:rsidRPr="00EC1839" w:rsidRDefault="00B236A0" w:rsidP="00B236A0">
      <w:pPr>
        <w:spacing w:after="0"/>
        <w:rPr>
          <w:rFonts w:eastAsiaTheme="minorHAnsi"/>
          <w:b/>
        </w:rPr>
      </w:pPr>
      <w:r w:rsidRPr="00EC1839">
        <w:rPr>
          <w:rFonts w:eastAsiaTheme="minorHAnsi"/>
          <w:b/>
        </w:rPr>
        <w:t>Principal Investigator (PI):</w:t>
      </w:r>
    </w:p>
    <w:p w14:paraId="5A6AB554" w14:textId="77777777" w:rsidR="00B236A0" w:rsidRPr="00EC1839" w:rsidRDefault="00B236A0" w:rsidP="00646665">
      <w:pPr>
        <w:spacing w:after="0"/>
        <w:ind w:left="720"/>
        <w:rPr>
          <w:rFonts w:eastAsiaTheme="minorHAnsi"/>
        </w:rPr>
      </w:pPr>
      <w:r w:rsidRPr="00EC1839">
        <w:rPr>
          <w:rFonts w:eastAsiaTheme="minorHAnsi"/>
        </w:rPr>
        <w:t>&lt;Name&gt;</w:t>
      </w:r>
    </w:p>
    <w:p w14:paraId="4ABB394C" w14:textId="77777777" w:rsidR="00B236A0" w:rsidRPr="00EC1839" w:rsidRDefault="00B236A0" w:rsidP="00646665">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B91F407" w14:textId="77777777" w:rsidR="00B236A0" w:rsidRPr="00EC1839" w:rsidRDefault="00B236A0" w:rsidP="00B236A0">
      <w:pPr>
        <w:spacing w:after="0"/>
        <w:rPr>
          <w:rFonts w:eastAsiaTheme="minorHAnsi"/>
          <w:b/>
        </w:rPr>
      </w:pPr>
    </w:p>
    <w:p w14:paraId="794B54BB" w14:textId="77777777" w:rsidR="00B236A0" w:rsidRPr="00EC1839" w:rsidRDefault="00B236A0" w:rsidP="00B236A0">
      <w:pPr>
        <w:spacing w:after="0"/>
        <w:rPr>
          <w:rFonts w:eastAsiaTheme="minorHAnsi"/>
          <w:b/>
        </w:rPr>
      </w:pPr>
      <w:r w:rsidRPr="00EC1839">
        <w:rPr>
          <w:rFonts w:eastAsiaTheme="minorHAnsi"/>
          <w:b/>
        </w:rPr>
        <w:t xml:space="preserve">Proposed Subcontractors/Consultants:  </w:t>
      </w:r>
      <w:r w:rsidRPr="00EC1839">
        <w:rPr>
          <w:rFonts w:eastAsiaTheme="minorHAnsi"/>
        </w:rPr>
        <w:t>&lt;Name of Proposed Subcontractors/Consultants</w:t>
      </w:r>
      <w:r w:rsidRPr="00EC1839">
        <w:rPr>
          <w:rFonts w:eastAsiaTheme="minorHAnsi"/>
          <w:b/>
        </w:rPr>
        <w:t>&gt;</w:t>
      </w:r>
    </w:p>
    <w:p w14:paraId="59FE7FDF" w14:textId="77777777" w:rsidR="00B236A0" w:rsidRPr="00EC1839" w:rsidRDefault="00B236A0" w:rsidP="00B236A0">
      <w:pPr>
        <w:spacing w:after="0"/>
        <w:rPr>
          <w:rFonts w:eastAsiaTheme="minorHAnsi"/>
          <w:b/>
        </w:rPr>
      </w:pPr>
    </w:p>
    <w:p w14:paraId="137C641B" w14:textId="77777777" w:rsidR="00B236A0" w:rsidRPr="00EC1839" w:rsidRDefault="00B236A0" w:rsidP="00B236A0">
      <w:pPr>
        <w:spacing w:after="0"/>
        <w:rPr>
          <w:rFonts w:eastAsiaTheme="minorHAnsi"/>
        </w:rPr>
      </w:pPr>
      <w:r w:rsidRPr="00EC1839">
        <w:rPr>
          <w:rFonts w:eastAsiaTheme="minorHAnsi"/>
          <w:b/>
        </w:rPr>
        <w:t xml:space="preserve">SYSCOM: </w:t>
      </w:r>
      <w:r w:rsidRPr="00EC1839">
        <w:rPr>
          <w:rFonts w:eastAsiaTheme="minorHAnsi"/>
        </w:rPr>
        <w:t>&lt;Name of</w:t>
      </w:r>
      <w:r w:rsidRPr="00EC1839">
        <w:rPr>
          <w:rFonts w:eastAsiaTheme="minorHAnsi"/>
          <w:b/>
        </w:rPr>
        <w:t xml:space="preserve"> </w:t>
      </w:r>
      <w:r w:rsidRPr="00EC1839">
        <w:rPr>
          <w:rFonts w:eastAsiaTheme="minorHAnsi"/>
        </w:rPr>
        <w:t>SYSCOM for this proposal&gt;</w:t>
      </w:r>
    </w:p>
    <w:p w14:paraId="26192E56" w14:textId="77777777" w:rsidR="00B236A0" w:rsidRPr="00EC1839" w:rsidRDefault="00B236A0" w:rsidP="00B236A0">
      <w:pPr>
        <w:spacing w:after="0"/>
        <w:rPr>
          <w:rFonts w:eastAsiaTheme="minorHAnsi"/>
          <w:b/>
        </w:rPr>
      </w:pPr>
    </w:p>
    <w:p w14:paraId="2F135A82" w14:textId="77777777" w:rsidR="00B236A0" w:rsidRPr="00EC1839" w:rsidRDefault="00B236A0" w:rsidP="00B236A0">
      <w:pPr>
        <w:spacing w:after="0"/>
        <w:rPr>
          <w:rFonts w:eastAsiaTheme="minorHAnsi"/>
          <w:b/>
        </w:rPr>
      </w:pPr>
      <w:r w:rsidRPr="00EC1839">
        <w:rPr>
          <w:rFonts w:eastAsiaTheme="minorHAnsi"/>
          <w:b/>
        </w:rPr>
        <w:t>D</w:t>
      </w:r>
      <w:r>
        <w:rPr>
          <w:rFonts w:eastAsiaTheme="minorHAnsi"/>
          <w:b/>
        </w:rPr>
        <w:t>O</w:t>
      </w:r>
      <w:r w:rsidRPr="00EC1839">
        <w:rPr>
          <w:rFonts w:eastAsiaTheme="minorHAnsi"/>
          <w:b/>
        </w:rPr>
        <w:t>N Phase I Technical Point of Contact:</w:t>
      </w:r>
    </w:p>
    <w:p w14:paraId="1483E8B9" w14:textId="77777777" w:rsidR="00B236A0" w:rsidRPr="00EC1839" w:rsidRDefault="00B236A0" w:rsidP="00646665">
      <w:pPr>
        <w:spacing w:after="0"/>
        <w:ind w:left="720"/>
        <w:rPr>
          <w:rFonts w:eastAsiaTheme="minorHAnsi"/>
        </w:rPr>
      </w:pPr>
      <w:r w:rsidRPr="00EC1839">
        <w:rPr>
          <w:rFonts w:eastAsiaTheme="minorHAnsi"/>
        </w:rPr>
        <w:t>&lt;Name&gt;</w:t>
      </w:r>
    </w:p>
    <w:p w14:paraId="2383BD3A" w14:textId="77777777" w:rsidR="00B236A0" w:rsidRPr="00EC1839" w:rsidRDefault="00B236A0" w:rsidP="00646665">
      <w:pPr>
        <w:spacing w:after="0"/>
        <w:ind w:left="720"/>
        <w:rPr>
          <w:rFonts w:eastAsiaTheme="minorHAnsi"/>
        </w:rPr>
      </w:pPr>
      <w:r w:rsidRPr="00EC1839">
        <w:rPr>
          <w:rFonts w:eastAsiaTheme="minorHAnsi"/>
        </w:rPr>
        <w:t>&lt;Phone&gt;</w:t>
      </w:r>
      <w:r>
        <w:rPr>
          <w:rFonts w:eastAsiaTheme="minorHAnsi"/>
        </w:rPr>
        <w:t xml:space="preserve">, </w:t>
      </w:r>
      <w:r w:rsidRPr="00EC1839">
        <w:rPr>
          <w:rFonts w:eastAsiaTheme="minorHAnsi"/>
        </w:rPr>
        <w:t>&lt;Email&gt;</w:t>
      </w:r>
    </w:p>
    <w:p w14:paraId="0FFF2082" w14:textId="77777777" w:rsidR="00B236A0" w:rsidRPr="00EC1839" w:rsidRDefault="00B236A0" w:rsidP="00B236A0"/>
    <w:p w14:paraId="64A8F3F2" w14:textId="30E946A8" w:rsidR="00997239" w:rsidRDefault="00D2693D" w:rsidP="00B236A0">
      <w:pPr>
        <w:spacing w:after="0"/>
        <w:rPr>
          <w:b/>
        </w:rPr>
      </w:pPr>
      <w:r w:rsidRPr="00D2693D">
        <w:rPr>
          <w:rFonts w:eastAsiaTheme="minorHAnsi"/>
          <w:b/>
          <w:bCs/>
          <w:noProof/>
        </w:rPr>
        <mc:AlternateContent>
          <mc:Choice Requires="wps">
            <w:drawing>
              <wp:anchor distT="45720" distB="45720" distL="114300" distR="114300" simplePos="0" relativeHeight="251659264" behindDoc="0" locked="0" layoutInCell="1" allowOverlap="1" wp14:anchorId="49FCED05" wp14:editId="3DF3A8DB">
                <wp:simplePos x="0" y="0"/>
                <wp:positionH relativeFrom="margin">
                  <wp:posOffset>1536700</wp:posOffset>
                </wp:positionH>
                <wp:positionV relativeFrom="page">
                  <wp:posOffset>8496300</wp:posOffset>
                </wp:positionV>
                <wp:extent cx="3361054" cy="959484"/>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4" cy="959484"/>
                        </a:xfrm>
                        <a:prstGeom prst="rect">
                          <a:avLst/>
                        </a:prstGeom>
                        <a:solidFill>
                          <a:srgbClr val="FFFFFF"/>
                        </a:solidFill>
                        <a:ln w="9525">
                          <a:solidFill>
                            <a:srgbClr val="000000"/>
                          </a:solidFill>
                          <a:miter lim="800000"/>
                          <a:headEnd/>
                          <a:tailEnd/>
                        </a:ln>
                      </wps:spPr>
                      <wps:txbx>
                        <w:txbxContent>
                          <w:p w14:paraId="44CD28FB" w14:textId="1F7403B5" w:rsidR="00D2693D" w:rsidRPr="00ED0ED4" w:rsidRDefault="00D2693D" w:rsidP="00D2693D">
                            <w:pPr>
                              <w:spacing w:after="0"/>
                            </w:pPr>
                            <w:r w:rsidRPr="00ED0ED4">
                              <w:t>Controlled by: D</w:t>
                            </w:r>
                            <w:r w:rsidR="00C27A2B" w:rsidRPr="00ED0ED4">
                              <w:t>O</w:t>
                            </w:r>
                            <w:r w:rsidRPr="00ED0ED4">
                              <w:t>N</w:t>
                            </w:r>
                          </w:p>
                          <w:p w14:paraId="0DAA0D1D" w14:textId="77777777" w:rsidR="00D2693D" w:rsidRPr="00ED0ED4" w:rsidRDefault="00D2693D" w:rsidP="00D2693D">
                            <w:pPr>
                              <w:spacing w:after="0"/>
                            </w:pPr>
                            <w:r w:rsidRPr="00ED0ED4">
                              <w:t>Controlled by: &lt;SYSCOM&gt; SBIR PMO</w:t>
                            </w:r>
                          </w:p>
                          <w:p w14:paraId="4FC5C28A" w14:textId="77777777" w:rsidR="00D2693D" w:rsidRPr="00ED0ED4" w:rsidRDefault="00D2693D" w:rsidP="00D2693D">
                            <w:pPr>
                              <w:spacing w:after="0"/>
                            </w:pPr>
                            <w:r w:rsidRPr="00ED0ED4">
                              <w:t>CUI Category: &lt;List CUI Category(ies)&gt;</w:t>
                            </w:r>
                          </w:p>
                          <w:p w14:paraId="70C4FA07" w14:textId="6DE3B031" w:rsidR="00D2693D" w:rsidRPr="00ED0ED4" w:rsidRDefault="00C27A2B" w:rsidP="00D2693D">
                            <w:pPr>
                              <w:spacing w:after="0"/>
                            </w:pPr>
                            <w:r w:rsidRPr="00ED0ED4">
                              <w:t xml:space="preserve">Distribution/Dissemination Control: </w:t>
                            </w:r>
                            <w:r w:rsidR="00D2693D" w:rsidRPr="00ED0ED4">
                              <w:t>D</w:t>
                            </w:r>
                            <w:r w:rsidRPr="00ED0ED4">
                              <w:t>ISTRO B</w:t>
                            </w:r>
                          </w:p>
                          <w:p w14:paraId="4FB8CCD6" w14:textId="77777777" w:rsidR="00D2693D" w:rsidRPr="00ED0ED4" w:rsidRDefault="00D2693D" w:rsidP="00D2693D">
                            <w:pPr>
                              <w:spacing w:after="0"/>
                            </w:pPr>
                            <w:r w:rsidRPr="00ED0ED4">
                              <w:t>POC: &lt;TPOC Name or COR, Phone or email&gt;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CED05" id="_x0000_t202" coordsize="21600,21600" o:spt="202" path="m,l,21600r21600,l21600,xe">
                <v:stroke joinstyle="miter"/>
                <v:path gradientshapeok="t" o:connecttype="rect"/>
              </v:shapetype>
              <v:shape id="Text Box 2" o:spid="_x0000_s1026" type="#_x0000_t202" style="position:absolute;margin-left:121pt;margin-top:669pt;width:264.65pt;height:7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">
                <v:textbox>
                  <w:txbxContent>
                    <w:p w14:paraId="44CD28FB" w14:textId="1F7403B5" w:rsidR="00D2693D" w:rsidRPr="00ED0ED4" w:rsidRDefault="00D2693D" w:rsidP="00D2693D">
                      <w:pPr>
                        <w:spacing w:after="0"/>
                      </w:pPr>
                      <w:r w:rsidRPr="00ED0ED4">
                        <w:t>Controlled by: D</w:t>
                      </w:r>
                      <w:r w:rsidR="00C27A2B" w:rsidRPr="00ED0ED4">
                        <w:t>O</w:t>
                      </w:r>
                      <w:r w:rsidRPr="00ED0ED4">
                        <w:t>N</w:t>
                      </w:r>
                    </w:p>
                    <w:p w14:paraId="0DAA0D1D" w14:textId="77777777" w:rsidR="00D2693D" w:rsidRPr="00ED0ED4" w:rsidRDefault="00D2693D" w:rsidP="00D2693D">
                      <w:pPr>
                        <w:spacing w:after="0"/>
                      </w:pPr>
                      <w:r w:rsidRPr="00ED0ED4">
                        <w:t>Controlled by: &lt;SYSCOM&gt; SBIR PMO</w:t>
                      </w:r>
                    </w:p>
                    <w:p w14:paraId="4FC5C28A" w14:textId="77777777" w:rsidR="00D2693D" w:rsidRPr="00ED0ED4" w:rsidRDefault="00D2693D" w:rsidP="00D2693D">
                      <w:pPr>
                        <w:spacing w:after="0"/>
                      </w:pPr>
                      <w:r w:rsidRPr="00ED0ED4">
                        <w:t>CUI Category: &lt;List CUI Category(ies)&gt;</w:t>
                      </w:r>
                    </w:p>
                    <w:p w14:paraId="70C4FA07" w14:textId="6DE3B031" w:rsidR="00D2693D" w:rsidRPr="00ED0ED4" w:rsidRDefault="00C27A2B" w:rsidP="00D2693D">
                      <w:pPr>
                        <w:spacing w:after="0"/>
                      </w:pPr>
                      <w:r w:rsidRPr="00ED0ED4">
                        <w:t xml:space="preserve">Distribution/Dissemination Control: </w:t>
                      </w:r>
                      <w:r w:rsidR="00D2693D" w:rsidRPr="00ED0ED4">
                        <w:t>D</w:t>
                      </w:r>
                      <w:r w:rsidRPr="00ED0ED4">
                        <w:t>ISTRO B</w:t>
                      </w:r>
                    </w:p>
                    <w:p w14:paraId="4FB8CCD6" w14:textId="77777777" w:rsidR="00D2693D" w:rsidRPr="00ED0ED4" w:rsidRDefault="00D2693D" w:rsidP="00D2693D">
                      <w:pPr>
                        <w:spacing w:after="0"/>
                      </w:pPr>
                      <w:r w:rsidRPr="00ED0ED4">
                        <w:t>POC: &lt;TPOC Name or COR, Phone or email&gt;</w:t>
                      </w:r>
                    </w:p>
                  </w:txbxContent>
                </v:textbox>
                <w10:wrap type="square" anchorx="margin" anchory="page"/>
              </v:shape>
            </w:pict>
          </mc:Fallback>
        </mc:AlternateContent>
      </w:r>
      <w:r w:rsidR="00B236A0" w:rsidRPr="00EC1839">
        <w:rPr>
          <w:b/>
        </w:rPr>
        <w:t xml:space="preserve">Nondisclosure Statement: </w:t>
      </w:r>
      <w:r w:rsidR="00B236A0" w:rsidRPr="00EC1839">
        <w:t>&lt;if the firm intends to use a nondisclosure statement (see Instructions, F), add it here&gt;</w:t>
      </w:r>
      <w:r w:rsidR="00997239">
        <w:rPr>
          <w:b/>
        </w:rPr>
        <w:br w:type="page"/>
      </w:r>
    </w:p>
    <w:p w14:paraId="711CBE4F" w14:textId="77777777" w:rsidR="00770C94" w:rsidRDefault="00770C94" w:rsidP="00B236A0">
      <w:pPr>
        <w:spacing w:after="0"/>
        <w:rPr>
          <w:b/>
        </w:rPr>
      </w:pPr>
    </w:p>
    <w:p w14:paraId="49EB0DF4" w14:textId="779DABD1" w:rsidR="00F02AF8" w:rsidRPr="00CD1D21" w:rsidRDefault="00D439F1" w:rsidP="00770C94">
      <w:pPr>
        <w:pStyle w:val="Heading1"/>
      </w:pPr>
      <w:r w:rsidRPr="00CD1D21">
        <w:t xml:space="preserve">Description of </w:t>
      </w:r>
      <w:r w:rsidRPr="00770C94">
        <w:rPr>
          <w:szCs w:val="26"/>
        </w:rPr>
        <w:t>Proposed</w:t>
      </w:r>
      <w:r w:rsidRPr="00CD1D21">
        <w:t xml:space="preserve"> </w:t>
      </w:r>
      <w:r w:rsidR="00321EDB" w:rsidRPr="00CD1D21">
        <w:t xml:space="preserve">Phase II </w:t>
      </w:r>
      <w:r w:rsidRPr="00CD1D21">
        <w:t>Technical Effort</w:t>
      </w:r>
    </w:p>
    <w:p w14:paraId="59831EFC" w14:textId="4D175246" w:rsidR="00F02AF8" w:rsidRPr="00EC1839" w:rsidRDefault="00954496" w:rsidP="005306C2">
      <w:pPr>
        <w:spacing w:after="0"/>
      </w:pPr>
      <w:r w:rsidRPr="00EC1839">
        <w:t>[</w:t>
      </w:r>
      <w:r w:rsidR="00CD1D21">
        <w:t>A</w:t>
      </w:r>
      <w:r w:rsidR="00CD1D21" w:rsidRPr="00EC1839">
        <w:t>ddress the following sections in th</w:t>
      </w:r>
      <w:r w:rsidR="00CD1D21">
        <w:t xml:space="preserve">is </w:t>
      </w:r>
      <w:r w:rsidR="00CD1D21" w:rsidRPr="00EC1839">
        <w:t xml:space="preserve">proposal, paying particular attention to the description of the proposed Phase II </w:t>
      </w:r>
      <w:r w:rsidR="00CD1D21">
        <w:t>w</w:t>
      </w:r>
      <w:r w:rsidR="00CD1D21" w:rsidRPr="00EC1839">
        <w:t xml:space="preserve">ork </w:t>
      </w:r>
      <w:r w:rsidR="00CD1D21">
        <w:t>p</w:t>
      </w:r>
      <w:r w:rsidR="00CD1D21" w:rsidRPr="00EC1839">
        <w:t>lan.</w:t>
      </w:r>
      <w:r w:rsidRPr="00EC1839">
        <w:t>]</w:t>
      </w:r>
    </w:p>
    <w:p w14:paraId="76416601" w14:textId="3E6E12D8" w:rsidR="00046849" w:rsidRPr="00EC1839" w:rsidRDefault="003D7FCD" w:rsidP="004D506C">
      <w:pPr>
        <w:pStyle w:val="Heading2"/>
      </w:pPr>
      <w:r w:rsidRPr="00EC1839">
        <w:t xml:space="preserve">Phase II </w:t>
      </w:r>
      <w:r w:rsidRPr="00CD1D21">
        <w:t>Technical</w:t>
      </w:r>
      <w:r w:rsidRPr="00EC1839">
        <w:t xml:space="preserve"> </w:t>
      </w:r>
      <w:r w:rsidRPr="001E0BA9">
        <w:t>Objectives</w:t>
      </w:r>
      <w:r w:rsidRPr="00EC1839">
        <w:t xml:space="preserve"> </w:t>
      </w:r>
    </w:p>
    <w:p w14:paraId="64F6881A" w14:textId="2E6F3018" w:rsidR="001E0BA9" w:rsidRDefault="00954496" w:rsidP="00F80157">
      <w:pPr>
        <w:spacing w:after="0"/>
        <w:jc w:val="both"/>
      </w:pPr>
      <w:r w:rsidRPr="00EC1839">
        <w:t>[</w:t>
      </w:r>
      <w:r w:rsidR="00CD1D21" w:rsidRPr="00CD1D21">
        <w:t xml:space="preserve">Enumerate the specific objectives of the proposed Phase II work. </w:t>
      </w:r>
      <w:r w:rsidR="00CD1D21">
        <w:t xml:space="preserve"> </w:t>
      </w:r>
      <w:r w:rsidR="00CD1D21" w:rsidRPr="00CD1D21">
        <w:t xml:space="preserve">Explain how these objectives are designed to solve the research problem addressed in the topic and represent advancement over the work completed in Phase I. </w:t>
      </w:r>
      <w:r w:rsidR="00CD1D21">
        <w:t xml:space="preserve"> </w:t>
      </w:r>
      <w:r w:rsidR="00CD1D21" w:rsidRPr="00CD1D21">
        <w:t xml:space="preserve">Clearly distinguish between the objectives of the Phase II </w:t>
      </w:r>
      <w:r w:rsidR="00CD1D21">
        <w:t>b</w:t>
      </w:r>
      <w:r w:rsidR="00CD1D21" w:rsidRPr="00CD1D21">
        <w:t xml:space="preserve">ase period and those of any Phase II </w:t>
      </w:r>
      <w:r w:rsidR="00CD1D21">
        <w:t>o</w:t>
      </w:r>
      <w:r w:rsidR="00CD1D21" w:rsidRPr="00CD1D21">
        <w:t>ption(s).</w:t>
      </w:r>
      <w:r w:rsidRPr="00EC1839">
        <w:t>]</w:t>
      </w:r>
    </w:p>
    <w:p w14:paraId="6A74737D" w14:textId="3C269669" w:rsidR="00046849" w:rsidRPr="00EC1839" w:rsidRDefault="003D7FCD" w:rsidP="004D506C">
      <w:pPr>
        <w:pStyle w:val="Heading2"/>
      </w:pPr>
      <w:r w:rsidRPr="00EC1839">
        <w:t xml:space="preserve">Phase II Work Plan </w:t>
      </w:r>
    </w:p>
    <w:p w14:paraId="3A70FA4A" w14:textId="129A52E5" w:rsidR="00CD1D21" w:rsidRDefault="00954496" w:rsidP="00F80157">
      <w:pPr>
        <w:jc w:val="both"/>
      </w:pPr>
      <w:r w:rsidRPr="00EC1839">
        <w:t>[</w:t>
      </w:r>
      <w:r w:rsidR="003D7FCD" w:rsidRPr="00EC1839">
        <w:t>This section should comprise the major portion of the technical proposal</w:t>
      </w:r>
      <w:r w:rsidR="00BE51CC" w:rsidRPr="00EC1839">
        <w:t xml:space="preserve">.  </w:t>
      </w:r>
      <w:r w:rsidR="00CD1D21">
        <w:t xml:space="preserve">Include a proposed statement of work (SOW) that clearly describes proposed tasks and deliverables for the base period and any option(s). </w:t>
      </w:r>
    </w:p>
    <w:p w14:paraId="1B3EB0B4" w14:textId="5B2A2181" w:rsidR="00CD1D21" w:rsidRDefault="00CD1D21" w:rsidP="00F80157">
      <w:pPr>
        <w:jc w:val="both"/>
      </w:pPr>
      <w:r>
        <w:t xml:space="preserve">The proposed SOW should describe, in chronological order, major tasks to be performed. </w:t>
      </w:r>
      <w:r w:rsidR="007B1D23">
        <w:t xml:space="preserve"> </w:t>
      </w:r>
      <w:r>
        <w:t>Each task description should include an explanation of the work to be performed; the expected product of the task (report, hardware,</w:t>
      </w:r>
      <w:r w:rsidR="007B1D23">
        <w:t xml:space="preserve"> software, drawings,</w:t>
      </w:r>
      <w:r>
        <w:t xml:space="preserve"> etc.); the roles (if any) of subcontractors and consultants; and the use of materials, software, special equipment, special tooling, etc. in the performance of the task.</w:t>
      </w:r>
    </w:p>
    <w:p w14:paraId="70627DA6" w14:textId="3AABB65C" w:rsidR="00CD1D21" w:rsidRDefault="00CD1D21" w:rsidP="00CD1D21">
      <w:r>
        <w:t>Technical "milestones" should be scheduled to provide the government insight into expected progress and to consider the exercise of any negotiated options.</w:t>
      </w:r>
      <w:r w:rsidR="00C902B7">
        <w:t>]</w:t>
      </w:r>
    </w:p>
    <w:p w14:paraId="5C19D3EB" w14:textId="57820CE2" w:rsidR="00046849" w:rsidRPr="00EC1839" w:rsidRDefault="003D7FCD" w:rsidP="004D506C">
      <w:pPr>
        <w:pStyle w:val="Heading2"/>
      </w:pPr>
      <w:r w:rsidRPr="00EC1839">
        <w:t>Related Work</w:t>
      </w:r>
    </w:p>
    <w:p w14:paraId="65E3CE63" w14:textId="6CB0DA1A" w:rsidR="00AC45DD" w:rsidRDefault="00954496" w:rsidP="00F80157">
      <w:pPr>
        <w:jc w:val="both"/>
      </w:pPr>
      <w:r w:rsidRPr="00EC1839">
        <w:t>[</w:t>
      </w:r>
      <w:r w:rsidR="003D7FCD" w:rsidRPr="00EC1839">
        <w:t xml:space="preserve">This section should demonstrate the offeror's awareness of state-of-the art and relevant concurrent efforts. </w:t>
      </w:r>
      <w:r w:rsidR="0037455F">
        <w:t xml:space="preserve"> </w:t>
      </w:r>
      <w:r w:rsidR="0037455F" w:rsidRPr="0037455F">
        <w:t>Describe significant activities</w:t>
      </w:r>
      <w:r w:rsidR="0037455F">
        <w:t>;</w:t>
      </w:r>
      <w:r w:rsidR="0037455F" w:rsidRPr="0037455F">
        <w:t xml:space="preserve"> including any conducted by the Principal Investigator (PI), the proposing firm, consultants, and others that demonstrate the firm's awareness of state</w:t>
      </w:r>
      <w:r w:rsidR="005101D2">
        <w:t xml:space="preserve"> </w:t>
      </w:r>
      <w:r w:rsidR="0037455F" w:rsidRPr="0037455F">
        <w:t>of</w:t>
      </w:r>
      <w:r w:rsidR="005101D2">
        <w:t xml:space="preserve"> </w:t>
      </w:r>
      <w:r w:rsidR="0037455F" w:rsidRPr="0037455F">
        <w:t>the</w:t>
      </w:r>
      <w:r w:rsidR="005101D2">
        <w:t xml:space="preserve"> </w:t>
      </w:r>
      <w:r w:rsidR="0037455F" w:rsidRPr="0037455F">
        <w:t>art and relevant concurrent efforts. Describe how these activities relate to the proposed effort.</w:t>
      </w:r>
      <w:r w:rsidRPr="00EC1839">
        <w:t>]</w:t>
      </w:r>
    </w:p>
    <w:p w14:paraId="11831FC9" w14:textId="07736F7D" w:rsidR="00C23514" w:rsidRDefault="00C23514" w:rsidP="00C23514">
      <w:pPr>
        <w:pStyle w:val="Heading2"/>
      </w:pPr>
      <w:r>
        <w:t>Facilities and Equipment</w:t>
      </w:r>
    </w:p>
    <w:p w14:paraId="6E672E98" w14:textId="5070ADF8" w:rsidR="00C23514" w:rsidRDefault="00C23514" w:rsidP="00F80157">
      <w:pPr>
        <w:jc w:val="both"/>
      </w:pPr>
      <w:r>
        <w:t>[</w:t>
      </w:r>
      <w:r w:rsidRPr="00F73610">
        <w:t>Describe available instrumentation and physical facilities necessary to carry out the Phase I</w:t>
      </w:r>
      <w:r>
        <w:t>I</w:t>
      </w:r>
      <w:r w:rsidRPr="00F73610">
        <w:t xml:space="preserve"> effort. </w:t>
      </w:r>
      <w:r>
        <w:t xml:space="preserve"> </w:t>
      </w:r>
      <w:r w:rsidRPr="00F73610">
        <w:t xml:space="preserve">Justify equipment purchases in this section and include detailed pricing information in the cost volume. </w:t>
      </w:r>
      <w:r>
        <w:t xml:space="preserve"> </w:t>
      </w:r>
      <w:r w:rsidRPr="00F73610">
        <w:t>State whether or not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r>
        <w:t>]</w:t>
      </w:r>
    </w:p>
    <w:p w14:paraId="2CD809BC" w14:textId="77777777" w:rsidR="00746198" w:rsidRDefault="00746198" w:rsidP="00746198">
      <w:pPr>
        <w:pStyle w:val="Heading2"/>
      </w:pPr>
      <w:r>
        <w:t>Discretionary Technical and Business Assistance</w:t>
      </w:r>
    </w:p>
    <w:p w14:paraId="76FA3FF8" w14:textId="6580F4F2" w:rsidR="00746198" w:rsidRPr="00960C7B" w:rsidRDefault="00746198" w:rsidP="00746198">
      <w:pPr>
        <w:tabs>
          <w:tab w:val="left" w:pos="4500"/>
        </w:tabs>
      </w:pPr>
      <w:r>
        <w:t>[</w:t>
      </w:r>
      <w:r w:rsidRPr="00960C7B">
        <w:t xml:space="preserve">The SBIR and STTR Policy Directive section 9(b) allows the DON to provide </w:t>
      </w:r>
      <w:r w:rsidR="003B207B">
        <w:t>discretionary</w:t>
      </w:r>
      <w:r>
        <w:t xml:space="preserve"> Technical and Business Assistance (</w:t>
      </w:r>
      <w:r w:rsidRPr="00960C7B">
        <w:t>TABA</w:t>
      </w:r>
      <w:r>
        <w:t>)</w:t>
      </w:r>
      <w:r w:rsidRPr="00960C7B">
        <w:t xml:space="preserve">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w:t>
      </w:r>
      <w:r>
        <w:t xml:space="preserve"> </w:t>
      </w:r>
      <w:r w:rsidRPr="00960C7B">
        <w:t xml:space="preserve">to contract these services themselves through one or more TABA providers in an amount not to exceed the </w:t>
      </w:r>
      <w:r>
        <w:t xml:space="preserve">following </w:t>
      </w:r>
      <w:r w:rsidRPr="00960C7B">
        <w:t xml:space="preserve">values. The Phase II TABA amount is up to $25,000 per award. The TABA amount, of up to $25,000, is to be included as part of the award amount and is limited by the established award values for Phase II (i.e. within the </w:t>
      </w:r>
      <w:r w:rsidR="005E40AE" w:rsidRPr="00E22D21">
        <w:t>$1,700,00</w:t>
      </w:r>
      <w:r w:rsidR="003B207B" w:rsidRPr="00E22D21">
        <w:t>0</w:t>
      </w:r>
      <w:r w:rsidR="005E40AE" w:rsidRPr="00E22D21">
        <w:t xml:space="preserve"> </w:t>
      </w:r>
      <w:r w:rsidRPr="00960C7B">
        <w:t xml:space="preserve">limit). </w:t>
      </w:r>
      <w:r>
        <w:t>T</w:t>
      </w:r>
      <w:r w:rsidRPr="00960C7B">
        <w:t xml:space="preserve">he amount proposed for TABA cannot include any profit/fee by the SBIR/STTR awardee and must be inclusive of all applicable indirect costs. A Phase II project may receive up to an additional $25,000 for TABA as part of one additional (sequential) Phase II award under the project for a total TABA award of up to $50,000 per project. </w:t>
      </w:r>
    </w:p>
    <w:p w14:paraId="797502A7" w14:textId="77777777" w:rsidR="00746198" w:rsidRPr="00960C7B" w:rsidRDefault="00746198" w:rsidP="00746198">
      <w:pPr>
        <w:rPr>
          <w:b/>
        </w:rPr>
      </w:pPr>
      <w:r w:rsidRPr="00960C7B">
        <w:t>Approval of direct funding for TABA will be evaluated by the DON SBIR/STTR Program Office. A detailed request for TABA must include:</w:t>
      </w:r>
    </w:p>
    <w:p w14:paraId="18F3C0B9" w14:textId="77777777" w:rsidR="00746198" w:rsidRPr="00960C7B" w:rsidRDefault="00746198" w:rsidP="00746198">
      <w:pPr>
        <w:numPr>
          <w:ilvl w:val="0"/>
          <w:numId w:val="5"/>
        </w:numPr>
        <w:spacing w:after="0"/>
        <w:ind w:left="720"/>
        <w:contextualSpacing/>
      </w:pPr>
      <w:r w:rsidRPr="00960C7B">
        <w:t>TABA provider(s) (firm name)</w:t>
      </w:r>
    </w:p>
    <w:p w14:paraId="5A353D04" w14:textId="77777777" w:rsidR="00746198" w:rsidRPr="00960C7B" w:rsidRDefault="00746198" w:rsidP="00746198">
      <w:pPr>
        <w:numPr>
          <w:ilvl w:val="0"/>
          <w:numId w:val="5"/>
        </w:numPr>
        <w:spacing w:after="0"/>
        <w:ind w:left="720"/>
        <w:contextualSpacing/>
      </w:pPr>
      <w:r w:rsidRPr="00960C7B">
        <w:t>TABA provider(s) point of contact, email address, and phone number</w:t>
      </w:r>
    </w:p>
    <w:p w14:paraId="4772AB0E" w14:textId="77777777" w:rsidR="00746198" w:rsidRPr="00960C7B" w:rsidRDefault="00746198" w:rsidP="00746198">
      <w:pPr>
        <w:numPr>
          <w:ilvl w:val="0"/>
          <w:numId w:val="5"/>
        </w:numPr>
        <w:spacing w:after="0"/>
        <w:ind w:left="720"/>
        <w:contextualSpacing/>
      </w:pPr>
      <w:r w:rsidRPr="00960C7B">
        <w:t>An explanation of why the TABA provider(s) is uniquely qualified to provide the service</w:t>
      </w:r>
    </w:p>
    <w:p w14:paraId="15190172" w14:textId="77777777" w:rsidR="00746198" w:rsidRPr="00960C7B" w:rsidRDefault="00746198" w:rsidP="00746198">
      <w:pPr>
        <w:numPr>
          <w:ilvl w:val="0"/>
          <w:numId w:val="5"/>
        </w:numPr>
        <w:spacing w:after="0"/>
        <w:ind w:left="720"/>
        <w:contextualSpacing/>
      </w:pPr>
      <w:r w:rsidRPr="00960C7B">
        <w:t>Tasks the TABA provider(s) will perform</w:t>
      </w:r>
    </w:p>
    <w:p w14:paraId="7B591F38" w14:textId="77777777" w:rsidR="00746198" w:rsidRPr="00960C7B" w:rsidRDefault="00746198" w:rsidP="00746198">
      <w:pPr>
        <w:numPr>
          <w:ilvl w:val="0"/>
          <w:numId w:val="5"/>
        </w:numPr>
        <w:spacing w:after="0"/>
        <w:ind w:left="720"/>
        <w:contextualSpacing/>
      </w:pPr>
      <w:r w:rsidRPr="00960C7B">
        <w:t xml:space="preserve">Total TABA provider(s) cost, number of hours, and labor rates (average/blended rate is acceptable) </w:t>
      </w:r>
    </w:p>
    <w:p w14:paraId="250F9903" w14:textId="77777777" w:rsidR="00746198" w:rsidRDefault="00746198" w:rsidP="00746198">
      <w:r w:rsidRPr="00960C7B">
        <w:t xml:space="preserve"> </w:t>
      </w:r>
    </w:p>
    <w:p w14:paraId="626DD0B2" w14:textId="77777777" w:rsidR="00746198" w:rsidRPr="00960C7B" w:rsidRDefault="00746198" w:rsidP="00746198">
      <w:r w:rsidRPr="00960C7B">
        <w:t xml:space="preserve">TABA must </w:t>
      </w:r>
      <w:r w:rsidRPr="00960C7B">
        <w:rPr>
          <w:u w:val="single"/>
        </w:rPr>
        <w:t>NOT</w:t>
      </w:r>
      <w:r w:rsidRPr="00960C7B">
        <w:t>:</w:t>
      </w:r>
    </w:p>
    <w:p w14:paraId="29EC16E1" w14:textId="77777777" w:rsidR="00746198" w:rsidRPr="00960C7B" w:rsidRDefault="00746198" w:rsidP="00746198">
      <w:pPr>
        <w:numPr>
          <w:ilvl w:val="0"/>
          <w:numId w:val="5"/>
        </w:numPr>
        <w:spacing w:after="0"/>
        <w:ind w:left="720"/>
        <w:contextualSpacing/>
      </w:pPr>
      <w:r w:rsidRPr="00960C7B">
        <w:t>Be subject to any profit or fee by the SBIR applicant</w:t>
      </w:r>
    </w:p>
    <w:p w14:paraId="613683E3" w14:textId="77777777" w:rsidR="00746198" w:rsidRPr="00960C7B" w:rsidRDefault="00746198" w:rsidP="00746198">
      <w:pPr>
        <w:numPr>
          <w:ilvl w:val="0"/>
          <w:numId w:val="5"/>
        </w:numPr>
        <w:spacing w:after="0"/>
        <w:ind w:left="720"/>
        <w:contextualSpacing/>
      </w:pPr>
      <w:r w:rsidRPr="00960C7B">
        <w:t>Propose a TABA provider that is the SBIR applicant</w:t>
      </w:r>
    </w:p>
    <w:p w14:paraId="036E869E" w14:textId="77777777" w:rsidR="00746198" w:rsidRPr="00960C7B" w:rsidRDefault="00746198" w:rsidP="00746198">
      <w:pPr>
        <w:numPr>
          <w:ilvl w:val="0"/>
          <w:numId w:val="5"/>
        </w:numPr>
        <w:spacing w:after="0"/>
        <w:ind w:left="720"/>
        <w:contextualSpacing/>
      </w:pPr>
      <w:r w:rsidRPr="00960C7B">
        <w:t>Propose a TABA provider that is an affiliate of the SBIR applicant</w:t>
      </w:r>
    </w:p>
    <w:p w14:paraId="422F0522" w14:textId="77777777" w:rsidR="00746198" w:rsidRPr="00960C7B" w:rsidRDefault="00746198" w:rsidP="00746198">
      <w:pPr>
        <w:numPr>
          <w:ilvl w:val="0"/>
          <w:numId w:val="5"/>
        </w:numPr>
        <w:spacing w:after="0"/>
        <w:ind w:left="720"/>
        <w:contextualSpacing/>
      </w:pPr>
      <w:r w:rsidRPr="00960C7B">
        <w:t>Propose a TABA provider that is an investor of the SBIR applicant</w:t>
      </w:r>
    </w:p>
    <w:p w14:paraId="20E4C9DD" w14:textId="77777777" w:rsidR="00746198" w:rsidRPr="00960C7B" w:rsidRDefault="00746198" w:rsidP="00746198">
      <w:pPr>
        <w:numPr>
          <w:ilvl w:val="0"/>
          <w:numId w:val="5"/>
        </w:numPr>
        <w:spacing w:after="0"/>
        <w:ind w:left="720"/>
        <w:contextualSpacing/>
      </w:pPr>
      <w:r w:rsidRPr="00960C7B">
        <w:t xml:space="preserve">Propose a TABA provider that is a subcontractor or consultant of the requesting firm otherwise required as part of the paid portion of the research effort (e.g., research partner, consultant, tester, or administrative service provider)  </w:t>
      </w:r>
    </w:p>
    <w:p w14:paraId="0420D4F7" w14:textId="77777777" w:rsidR="00746198" w:rsidRPr="00960C7B" w:rsidRDefault="00746198" w:rsidP="00746198"/>
    <w:p w14:paraId="7A96CB9D" w14:textId="77777777" w:rsidR="00746198" w:rsidRPr="00960C7B" w:rsidRDefault="00746198" w:rsidP="00746198">
      <w:r w:rsidRPr="00960C7B">
        <w:t xml:space="preserve">TABA must be included </w:t>
      </w:r>
      <w:r>
        <w:t xml:space="preserve">on the TABA line </w:t>
      </w:r>
      <w:r w:rsidRPr="00960C7B">
        <w:t>in the Cost Volume (Volume 3) in the DON Phase II Cost Volume. The detailed request for TABA (as specified above) must be included as a note in the Phase II Cost Volume and be specifically identified as “Discretionary Technical and Business Assistance”.</w:t>
      </w:r>
    </w:p>
    <w:p w14:paraId="060E359B" w14:textId="77777777" w:rsidR="00746198" w:rsidRPr="00960C7B" w:rsidRDefault="00746198" w:rsidP="00746198">
      <w:r w:rsidRPr="00960C7B">
        <w:t>TABA may be proposed in the Base and/or Option periods</w:t>
      </w:r>
      <w:r>
        <w:t xml:space="preserve"> in Phase II but </w:t>
      </w:r>
      <w:r w:rsidRPr="00960C7B">
        <w:t xml:space="preserve">must </w:t>
      </w:r>
      <w:r w:rsidRPr="00960C7B">
        <w:rPr>
          <w:u w:val="single"/>
        </w:rPr>
        <w:t>NOT</w:t>
      </w:r>
      <w:r w:rsidRPr="00960C7B">
        <w:t xml:space="preserve"> exceed</w:t>
      </w:r>
      <w:r>
        <w:t xml:space="preserve"> a</w:t>
      </w:r>
      <w:r w:rsidRPr="00960C7B">
        <w:t xml:space="preserve"> total of $25,000 per award, no</w:t>
      </w:r>
      <w:r>
        <w:t>r</w:t>
      </w:r>
      <w:r w:rsidRPr="00960C7B">
        <w:t xml:space="preserve"> exceed $50,000 per Phase II project</w:t>
      </w:r>
      <w:r>
        <w:t>.]</w:t>
      </w:r>
    </w:p>
    <w:p w14:paraId="74547CE8" w14:textId="4562B553" w:rsidR="00046849" w:rsidRDefault="003D7FCD" w:rsidP="001E0BA9">
      <w:pPr>
        <w:pStyle w:val="Heading1"/>
      </w:pPr>
      <w:r w:rsidRPr="001E0BA9">
        <w:t>Personnel</w:t>
      </w:r>
      <w:r w:rsidRPr="00EC1839">
        <w:t xml:space="preserve"> </w:t>
      </w:r>
    </w:p>
    <w:p w14:paraId="0AFB0663" w14:textId="76D31361" w:rsidR="004D506C" w:rsidRPr="004D506C" w:rsidRDefault="004D506C" w:rsidP="004D506C">
      <w:pPr>
        <w:pStyle w:val="Heading2"/>
      </w:pPr>
      <w:r>
        <w:t>Key Personnel</w:t>
      </w:r>
    </w:p>
    <w:p w14:paraId="6848C0BF" w14:textId="6BB7E82E" w:rsidR="004E6971" w:rsidRDefault="00954496" w:rsidP="00F80157">
      <w:pPr>
        <w:jc w:val="both"/>
      </w:pPr>
      <w:r w:rsidRPr="00EC1839">
        <w:t>[</w:t>
      </w:r>
      <w:r w:rsidR="002A1387" w:rsidRPr="00EC1839">
        <w:t>Use the table below to i</w:t>
      </w:r>
      <w:r w:rsidR="00703D49" w:rsidRPr="00EC1839">
        <w:t xml:space="preserve">dentify the </w:t>
      </w:r>
      <w:r w:rsidR="005C33DC" w:rsidRPr="00EC1839">
        <w:t>Principal</w:t>
      </w:r>
      <w:r w:rsidR="00703D49" w:rsidRPr="00EC1839">
        <w:t xml:space="preserve"> </w:t>
      </w:r>
      <w:r w:rsidR="005C33DC" w:rsidRPr="00EC1839">
        <w:t>I</w:t>
      </w:r>
      <w:r w:rsidR="00703D49" w:rsidRPr="00EC1839">
        <w:t>nvestigator (PI)</w:t>
      </w:r>
      <w:r w:rsidR="004D76F5" w:rsidRPr="00EC1839">
        <w:t xml:space="preserve">, </w:t>
      </w:r>
      <w:r w:rsidR="00703D49" w:rsidRPr="00EC1839">
        <w:t>co-</w:t>
      </w:r>
      <w:r w:rsidR="005C33DC" w:rsidRPr="00EC1839">
        <w:t>Principal</w:t>
      </w:r>
      <w:r w:rsidR="00703D49" w:rsidRPr="00EC1839">
        <w:t xml:space="preserve"> </w:t>
      </w:r>
      <w:r w:rsidR="005C33DC" w:rsidRPr="00EC1839">
        <w:t>I</w:t>
      </w:r>
      <w:r w:rsidR="00703D49" w:rsidRPr="00EC1839">
        <w:t xml:space="preserve">nvestigators (Co-PI), and any </w:t>
      </w:r>
      <w:r w:rsidR="00B05C90" w:rsidRPr="00EC1839">
        <w:t>key personnel</w:t>
      </w:r>
      <w:r w:rsidR="002A2ECC" w:rsidRPr="00EC1839">
        <w:t>,</w:t>
      </w:r>
      <w:r w:rsidR="00703D49" w:rsidRPr="00EC1839">
        <w:t xml:space="preserve"> including direct employees, subcontractors or consultants, </w:t>
      </w:r>
      <w:r w:rsidR="003D7FCD" w:rsidRPr="00EC1839">
        <w:t xml:space="preserve">who will be </w:t>
      </w:r>
      <w:r w:rsidR="00703D49" w:rsidRPr="00EC1839">
        <w:t>involved in the Phase II effort</w:t>
      </w:r>
      <w:r w:rsidR="003D7FCD" w:rsidRPr="00EC1839">
        <w:t xml:space="preserve">.  </w:t>
      </w:r>
      <w:r w:rsidR="00082649">
        <w:t xml:space="preserve">Please indicate whether proposed personnel are foreign nationals or not.  Show the role/title; level of involvement; and the prime, subcontractor, or consultant status of proposed personnel.]  </w:t>
      </w:r>
    </w:p>
    <w:p w14:paraId="23B03E31" w14:textId="77777777" w:rsidR="009020D1" w:rsidRPr="00EC1839" w:rsidRDefault="009020D1" w:rsidP="004D506C"/>
    <w:tbl>
      <w:tblPr>
        <w:tblStyle w:val="TableGrid"/>
        <w:tblW w:w="9558" w:type="dxa"/>
        <w:tblLook w:val="04A0" w:firstRow="1" w:lastRow="0" w:firstColumn="1" w:lastColumn="0" w:noHBand="0" w:noVBand="1"/>
      </w:tblPr>
      <w:tblGrid>
        <w:gridCol w:w="2358"/>
        <w:gridCol w:w="2430"/>
        <w:gridCol w:w="1545"/>
        <w:gridCol w:w="1696"/>
        <w:gridCol w:w="1529"/>
      </w:tblGrid>
      <w:tr w:rsidR="002A2ECC" w:rsidRPr="00EC1839" w14:paraId="65C4C215" w14:textId="77777777" w:rsidTr="00866D1B">
        <w:tc>
          <w:tcPr>
            <w:tcW w:w="9558" w:type="dxa"/>
            <w:gridSpan w:val="5"/>
            <w:shd w:val="clear" w:color="auto" w:fill="C6D9F1" w:themeFill="text2" w:themeFillTint="33"/>
            <w:vAlign w:val="center"/>
          </w:tcPr>
          <w:p w14:paraId="646730B7" w14:textId="77777777" w:rsidR="002A2ECC" w:rsidRPr="00EC1839" w:rsidRDefault="002A2ECC" w:rsidP="00866D1B">
            <w:pPr>
              <w:spacing w:before="120"/>
              <w:jc w:val="center"/>
              <w:rPr>
                <w:rFonts w:ascii="Times New Roman" w:hAnsi="Times New Roman" w:cs="Times New Roman"/>
                <w:b/>
              </w:rPr>
            </w:pPr>
            <w:r w:rsidRPr="00EC1839">
              <w:rPr>
                <w:rFonts w:ascii="Times New Roman" w:hAnsi="Times New Roman" w:cs="Times New Roman"/>
                <w:b/>
              </w:rPr>
              <w:t>KEY PERSONNEL SUMMARY</w:t>
            </w:r>
          </w:p>
        </w:tc>
      </w:tr>
      <w:tr w:rsidR="002A2ECC" w:rsidRPr="00EC1839" w14:paraId="7E415139" w14:textId="77777777" w:rsidTr="00866D1B">
        <w:tc>
          <w:tcPr>
            <w:tcW w:w="2358" w:type="dxa"/>
            <w:shd w:val="clear" w:color="auto" w:fill="D9D9D9" w:themeFill="background1" w:themeFillShade="D9"/>
            <w:vAlign w:val="center"/>
          </w:tcPr>
          <w:p w14:paraId="48568528" w14:textId="77777777" w:rsidR="002A2ECC" w:rsidRPr="00EC1839" w:rsidRDefault="002A2ECC" w:rsidP="00866D1B">
            <w:pPr>
              <w:jc w:val="center"/>
              <w:rPr>
                <w:rFonts w:ascii="Times New Roman" w:hAnsi="Times New Roman" w:cs="Times New Roman"/>
                <w:b/>
              </w:rPr>
            </w:pPr>
            <w:r w:rsidRPr="00EC1839">
              <w:rPr>
                <w:rFonts w:ascii="Times New Roman" w:hAnsi="Times New Roman" w:cs="Times New Roman"/>
                <w:b/>
              </w:rPr>
              <w:t>Name</w:t>
            </w:r>
          </w:p>
        </w:tc>
        <w:tc>
          <w:tcPr>
            <w:tcW w:w="2430" w:type="dxa"/>
            <w:shd w:val="clear" w:color="auto" w:fill="D9D9D9" w:themeFill="background1" w:themeFillShade="D9"/>
            <w:vAlign w:val="center"/>
          </w:tcPr>
          <w:p w14:paraId="3A3F2E17" w14:textId="77777777" w:rsidR="002A2ECC" w:rsidRPr="00EC1839" w:rsidRDefault="002A2ECC" w:rsidP="00866D1B">
            <w:pPr>
              <w:jc w:val="center"/>
              <w:rPr>
                <w:rFonts w:ascii="Times New Roman" w:hAnsi="Times New Roman" w:cs="Times New Roman"/>
                <w:b/>
              </w:rPr>
            </w:pPr>
            <w:r w:rsidRPr="00EC1839">
              <w:rPr>
                <w:rFonts w:ascii="Times New Roman" w:hAnsi="Times New Roman" w:cs="Times New Roman"/>
                <w:b/>
              </w:rPr>
              <w:t>Role/Title</w:t>
            </w:r>
          </w:p>
        </w:tc>
        <w:tc>
          <w:tcPr>
            <w:tcW w:w="1545" w:type="dxa"/>
            <w:shd w:val="clear" w:color="auto" w:fill="D9D9D9" w:themeFill="background1" w:themeFillShade="D9"/>
            <w:vAlign w:val="center"/>
          </w:tcPr>
          <w:p w14:paraId="24D80B0A" w14:textId="4CDCF04A" w:rsidR="002A2ECC" w:rsidRPr="00EC1839" w:rsidRDefault="002A2ECC" w:rsidP="009020D1">
            <w:pPr>
              <w:spacing w:after="0"/>
              <w:jc w:val="center"/>
              <w:rPr>
                <w:rFonts w:ascii="Times New Roman" w:eastAsia="Times New Roman" w:hAnsi="Times New Roman" w:cs="Times New Roman"/>
                <w:b/>
              </w:rPr>
            </w:pPr>
            <w:r w:rsidRPr="00EC1839">
              <w:rPr>
                <w:rFonts w:ascii="Times New Roman" w:hAnsi="Times New Roman" w:cs="Times New Roman"/>
                <w:b/>
              </w:rPr>
              <w:t xml:space="preserve">Foreign </w:t>
            </w:r>
            <w:r w:rsidR="001B6B8F">
              <w:rPr>
                <w:rFonts w:ascii="Times New Roman" w:hAnsi="Times New Roman" w:cs="Times New Roman"/>
                <w:b/>
              </w:rPr>
              <w:t>National</w:t>
            </w:r>
          </w:p>
          <w:p w14:paraId="0F2C3A94" w14:textId="3654A1A7" w:rsidR="002A2ECC" w:rsidRPr="00EC1839" w:rsidRDefault="002A2ECC" w:rsidP="009020D1">
            <w:pPr>
              <w:jc w:val="center"/>
              <w:rPr>
                <w:rFonts w:ascii="Times New Roman" w:hAnsi="Times New Roman" w:cs="Times New Roman"/>
                <w:b/>
              </w:rPr>
            </w:pPr>
            <w:r w:rsidRPr="00EC1839">
              <w:rPr>
                <w:rFonts w:ascii="Times New Roman" w:hAnsi="Times New Roman" w:cs="Times New Roman"/>
                <w:b/>
              </w:rPr>
              <w:t>(Y/N)</w:t>
            </w:r>
          </w:p>
        </w:tc>
        <w:tc>
          <w:tcPr>
            <w:tcW w:w="1696" w:type="dxa"/>
            <w:shd w:val="clear" w:color="auto" w:fill="D9D9D9" w:themeFill="background1" w:themeFillShade="D9"/>
            <w:vAlign w:val="center"/>
          </w:tcPr>
          <w:p w14:paraId="2ECFFF3B" w14:textId="77777777" w:rsidR="002A2ECC" w:rsidRPr="00EC1839" w:rsidRDefault="002A2ECC" w:rsidP="009020D1">
            <w:pPr>
              <w:spacing w:after="0"/>
              <w:jc w:val="center"/>
              <w:rPr>
                <w:rFonts w:ascii="Times New Roman" w:hAnsi="Times New Roman" w:cs="Times New Roman"/>
                <w:b/>
              </w:rPr>
            </w:pPr>
            <w:r w:rsidRPr="00EC1839">
              <w:rPr>
                <w:rFonts w:ascii="Times New Roman" w:hAnsi="Times New Roman" w:cs="Times New Roman"/>
                <w:b/>
              </w:rPr>
              <w:t>Prime, Subcontractor or Consultant</w:t>
            </w:r>
          </w:p>
          <w:p w14:paraId="7C7F4E80" w14:textId="77777777" w:rsidR="002A2ECC" w:rsidRPr="00EC1839" w:rsidRDefault="002A2ECC" w:rsidP="009020D1">
            <w:pPr>
              <w:jc w:val="center"/>
              <w:rPr>
                <w:rFonts w:ascii="Times New Roman" w:hAnsi="Times New Roman" w:cs="Times New Roman"/>
                <w:b/>
              </w:rPr>
            </w:pPr>
          </w:p>
        </w:tc>
        <w:tc>
          <w:tcPr>
            <w:tcW w:w="1529" w:type="dxa"/>
            <w:shd w:val="clear" w:color="auto" w:fill="D9D9D9" w:themeFill="background1" w:themeFillShade="D9"/>
            <w:vAlign w:val="center"/>
          </w:tcPr>
          <w:p w14:paraId="3AF37D0F" w14:textId="77777777" w:rsidR="002A2ECC" w:rsidRPr="00EC1839" w:rsidRDefault="002A2ECC" w:rsidP="009020D1">
            <w:pPr>
              <w:spacing w:after="0"/>
              <w:jc w:val="center"/>
              <w:rPr>
                <w:rFonts w:ascii="Times New Roman" w:hAnsi="Times New Roman" w:cs="Times New Roman"/>
                <w:b/>
              </w:rPr>
            </w:pPr>
            <w:r w:rsidRPr="00EC1839">
              <w:rPr>
                <w:rFonts w:ascii="Times New Roman" w:hAnsi="Times New Roman" w:cs="Times New Roman"/>
                <w:b/>
              </w:rPr>
              <w:t>Level of Involvement for Phase II</w:t>
            </w:r>
          </w:p>
          <w:p w14:paraId="2A118C55" w14:textId="77777777" w:rsidR="002A2ECC" w:rsidRPr="00EC1839" w:rsidRDefault="002A2ECC" w:rsidP="009020D1">
            <w:pPr>
              <w:jc w:val="center"/>
              <w:rPr>
                <w:rFonts w:ascii="Times New Roman" w:hAnsi="Times New Roman" w:cs="Times New Roman"/>
                <w:b/>
              </w:rPr>
            </w:pPr>
            <w:r w:rsidRPr="00EC1839">
              <w:rPr>
                <w:rFonts w:ascii="Times New Roman" w:hAnsi="Times New Roman" w:cs="Times New Roman"/>
                <w:b/>
              </w:rPr>
              <w:t>(% of Time)</w:t>
            </w:r>
          </w:p>
        </w:tc>
      </w:tr>
      <w:tr w:rsidR="00A311BF" w:rsidRPr="00EC1839" w14:paraId="60F6E252" w14:textId="77777777" w:rsidTr="00B73419">
        <w:tc>
          <w:tcPr>
            <w:tcW w:w="2358" w:type="dxa"/>
          </w:tcPr>
          <w:p w14:paraId="2AD5E853" w14:textId="77777777" w:rsidR="00770C6A" w:rsidRPr="00EC1839" w:rsidRDefault="001A604E" w:rsidP="001E02B1">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John </w:t>
            </w:r>
            <w:r w:rsidR="009B61EE" w:rsidRPr="00EC1839">
              <w:rPr>
                <w:rFonts w:ascii="Times New Roman" w:hAnsi="Times New Roman" w:cs="Times New Roman"/>
                <w:i/>
              </w:rPr>
              <w:t>Smith</w:t>
            </w:r>
          </w:p>
        </w:tc>
        <w:tc>
          <w:tcPr>
            <w:tcW w:w="2430" w:type="dxa"/>
          </w:tcPr>
          <w:p w14:paraId="6B3E924A" w14:textId="77777777" w:rsidR="00770C6A" w:rsidRPr="00EC1839" w:rsidRDefault="001A604E" w:rsidP="001E02B1">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w:t>
            </w:r>
            <w:r w:rsidR="001E02B1" w:rsidRPr="00EC1839">
              <w:rPr>
                <w:rFonts w:ascii="Times New Roman" w:hAnsi="Times New Roman" w:cs="Times New Roman"/>
                <w:i/>
              </w:rPr>
              <w:t xml:space="preserve">  </w:t>
            </w:r>
            <w:r w:rsidR="009B61EE" w:rsidRPr="00EC1839">
              <w:rPr>
                <w:rFonts w:ascii="Times New Roman" w:hAnsi="Times New Roman" w:cs="Times New Roman"/>
                <w:i/>
              </w:rPr>
              <w:t>Principal Investigator</w:t>
            </w:r>
          </w:p>
        </w:tc>
        <w:tc>
          <w:tcPr>
            <w:tcW w:w="1545" w:type="dxa"/>
          </w:tcPr>
          <w:p w14:paraId="5A7F0E6D" w14:textId="77777777" w:rsidR="00770C6A" w:rsidRPr="00EC1839" w:rsidRDefault="00CE05FF" w:rsidP="0086274C">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N</w:t>
            </w:r>
          </w:p>
        </w:tc>
        <w:tc>
          <w:tcPr>
            <w:tcW w:w="1696" w:type="dxa"/>
          </w:tcPr>
          <w:p w14:paraId="57595B04" w14:textId="77777777" w:rsidR="00770C6A" w:rsidRPr="00EC1839" w:rsidRDefault="001A604E" w:rsidP="001A604E">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w:t>
            </w:r>
            <w:r w:rsidR="009B61EE" w:rsidRPr="00EC1839">
              <w:rPr>
                <w:rFonts w:ascii="Times New Roman" w:hAnsi="Times New Roman" w:cs="Times New Roman"/>
                <w:i/>
              </w:rPr>
              <w:t>Prime</w:t>
            </w:r>
          </w:p>
        </w:tc>
        <w:tc>
          <w:tcPr>
            <w:tcW w:w="1529" w:type="dxa"/>
          </w:tcPr>
          <w:p w14:paraId="1A05861E" w14:textId="77777777" w:rsidR="00770C6A" w:rsidRPr="00EC1839" w:rsidRDefault="001A604E" w:rsidP="00A311BF">
            <w:pPr>
              <w:rPr>
                <w:rFonts w:ascii="Times New Roman" w:hAnsi="Times New Roman" w:cs="Times New Roman"/>
                <w:i/>
              </w:rPr>
            </w:pPr>
            <w:r w:rsidRPr="00EC1839">
              <w:rPr>
                <w:rFonts w:ascii="Times New Roman" w:hAnsi="Times New Roman" w:cs="Times New Roman"/>
                <w:i/>
              </w:rPr>
              <w:t>Ex</w:t>
            </w:r>
            <w:r w:rsidR="001E02B1" w:rsidRPr="00EC1839">
              <w:rPr>
                <w:rFonts w:ascii="Times New Roman" w:hAnsi="Times New Roman" w:cs="Times New Roman"/>
                <w:i/>
              </w:rPr>
              <w:t>ample</w:t>
            </w:r>
            <w:r w:rsidRPr="00EC1839">
              <w:rPr>
                <w:rFonts w:ascii="Times New Roman" w:hAnsi="Times New Roman" w:cs="Times New Roman"/>
                <w:i/>
              </w:rPr>
              <w:t xml:space="preserve">: </w:t>
            </w:r>
            <w:r w:rsidR="00A311BF" w:rsidRPr="00EC1839">
              <w:rPr>
                <w:rFonts w:ascii="Times New Roman" w:hAnsi="Times New Roman" w:cs="Times New Roman"/>
                <w:i/>
              </w:rPr>
              <w:t>60</w:t>
            </w:r>
            <w:r w:rsidRPr="00EC1839">
              <w:rPr>
                <w:rFonts w:ascii="Times New Roman" w:hAnsi="Times New Roman" w:cs="Times New Roman"/>
                <w:i/>
              </w:rPr>
              <w:t>%</w:t>
            </w:r>
          </w:p>
        </w:tc>
      </w:tr>
      <w:tr w:rsidR="00A311BF" w:rsidRPr="00EC1839" w14:paraId="4F84C5D7" w14:textId="77777777" w:rsidTr="00B73419">
        <w:tc>
          <w:tcPr>
            <w:tcW w:w="2358" w:type="dxa"/>
          </w:tcPr>
          <w:p w14:paraId="7A55512E" w14:textId="77777777" w:rsidR="00770C6A" w:rsidRPr="00EC1839" w:rsidRDefault="00770C6A" w:rsidP="0086274C">
            <w:pPr>
              <w:rPr>
                <w:rFonts w:ascii="Times New Roman" w:hAnsi="Times New Roman" w:cs="Times New Roman"/>
              </w:rPr>
            </w:pPr>
          </w:p>
        </w:tc>
        <w:tc>
          <w:tcPr>
            <w:tcW w:w="2430" w:type="dxa"/>
          </w:tcPr>
          <w:p w14:paraId="36185968" w14:textId="77777777" w:rsidR="00770C6A" w:rsidRPr="00EC1839" w:rsidRDefault="00770C6A" w:rsidP="0086274C">
            <w:pPr>
              <w:rPr>
                <w:rFonts w:ascii="Times New Roman" w:hAnsi="Times New Roman" w:cs="Times New Roman"/>
              </w:rPr>
            </w:pPr>
          </w:p>
        </w:tc>
        <w:tc>
          <w:tcPr>
            <w:tcW w:w="1545" w:type="dxa"/>
          </w:tcPr>
          <w:p w14:paraId="5F2AC2D2" w14:textId="77777777" w:rsidR="00770C6A" w:rsidRPr="00EC1839" w:rsidRDefault="00770C6A" w:rsidP="0086274C">
            <w:pPr>
              <w:rPr>
                <w:rFonts w:ascii="Times New Roman" w:hAnsi="Times New Roman" w:cs="Times New Roman"/>
              </w:rPr>
            </w:pPr>
          </w:p>
        </w:tc>
        <w:tc>
          <w:tcPr>
            <w:tcW w:w="1696" w:type="dxa"/>
          </w:tcPr>
          <w:p w14:paraId="0680DC8B" w14:textId="77777777" w:rsidR="00770C6A" w:rsidRPr="00EC1839" w:rsidRDefault="00770C6A" w:rsidP="0086274C">
            <w:pPr>
              <w:rPr>
                <w:rFonts w:ascii="Times New Roman" w:hAnsi="Times New Roman" w:cs="Times New Roman"/>
              </w:rPr>
            </w:pPr>
          </w:p>
        </w:tc>
        <w:tc>
          <w:tcPr>
            <w:tcW w:w="1529" w:type="dxa"/>
          </w:tcPr>
          <w:p w14:paraId="18996357" w14:textId="77777777" w:rsidR="00770C6A" w:rsidRPr="00EC1839" w:rsidRDefault="00770C6A" w:rsidP="0086274C">
            <w:pPr>
              <w:rPr>
                <w:rFonts w:ascii="Times New Roman" w:hAnsi="Times New Roman" w:cs="Times New Roman"/>
              </w:rPr>
            </w:pPr>
          </w:p>
        </w:tc>
      </w:tr>
      <w:tr w:rsidR="00D2644D" w:rsidRPr="00EC1839" w14:paraId="5FCFC700" w14:textId="77777777" w:rsidTr="00B73419">
        <w:tc>
          <w:tcPr>
            <w:tcW w:w="2358" w:type="dxa"/>
          </w:tcPr>
          <w:p w14:paraId="251635DA" w14:textId="77777777" w:rsidR="00D2644D" w:rsidRPr="00EC1839" w:rsidRDefault="00D2644D" w:rsidP="0086274C"/>
        </w:tc>
        <w:tc>
          <w:tcPr>
            <w:tcW w:w="2430" w:type="dxa"/>
          </w:tcPr>
          <w:p w14:paraId="601CB65F" w14:textId="77777777" w:rsidR="00D2644D" w:rsidRPr="00EC1839" w:rsidRDefault="00D2644D" w:rsidP="0086274C"/>
        </w:tc>
        <w:tc>
          <w:tcPr>
            <w:tcW w:w="1545" w:type="dxa"/>
          </w:tcPr>
          <w:p w14:paraId="488D53F8" w14:textId="77777777" w:rsidR="00D2644D" w:rsidRPr="00EC1839" w:rsidRDefault="00D2644D" w:rsidP="0086274C"/>
        </w:tc>
        <w:tc>
          <w:tcPr>
            <w:tcW w:w="1696" w:type="dxa"/>
          </w:tcPr>
          <w:p w14:paraId="70DB3BCA" w14:textId="77777777" w:rsidR="00D2644D" w:rsidRPr="00EC1839" w:rsidRDefault="00D2644D" w:rsidP="0086274C"/>
        </w:tc>
        <w:tc>
          <w:tcPr>
            <w:tcW w:w="1529" w:type="dxa"/>
          </w:tcPr>
          <w:p w14:paraId="2591A766" w14:textId="77777777" w:rsidR="00D2644D" w:rsidRPr="00EC1839" w:rsidRDefault="00D2644D" w:rsidP="0086274C"/>
        </w:tc>
      </w:tr>
    </w:tbl>
    <w:p w14:paraId="67CA62FA" w14:textId="77777777" w:rsidR="009020D1" w:rsidRDefault="009020D1" w:rsidP="003239DB">
      <w:pPr>
        <w:shd w:val="clear" w:color="auto" w:fill="FFFFFF"/>
      </w:pPr>
    </w:p>
    <w:p w14:paraId="5A43EC75" w14:textId="37B5AD38" w:rsidR="009020D1" w:rsidRDefault="009020D1" w:rsidP="009020D1">
      <w:pPr>
        <w:pStyle w:val="Heading2"/>
      </w:pPr>
      <w:r>
        <w:t xml:space="preserve">Foreign </w:t>
      </w:r>
      <w:r w:rsidR="001B6B8F">
        <w:t>Nationals</w:t>
      </w:r>
    </w:p>
    <w:p w14:paraId="1CBF7BCB" w14:textId="6846222A" w:rsidR="00770C6A" w:rsidRPr="00EC1839" w:rsidRDefault="00D41D4C" w:rsidP="00F80157">
      <w:pPr>
        <w:shd w:val="clear" w:color="auto" w:fill="FFFFFF"/>
        <w:jc w:val="both"/>
      </w:pPr>
      <w:r w:rsidRPr="00EC1839">
        <w:t>[</w:t>
      </w:r>
      <w:r w:rsidR="004D76F5" w:rsidRPr="00EC1839">
        <w:t xml:space="preserve">For </w:t>
      </w:r>
      <w:r w:rsidR="004D76F5" w:rsidRPr="00EC1839">
        <w:rPr>
          <w:u w:val="single"/>
        </w:rPr>
        <w:t>all</w:t>
      </w:r>
      <w:r w:rsidR="004D76F5" w:rsidRPr="00EC1839">
        <w:t xml:space="preserve"> personnel marked as “Yes” in Foreign </w:t>
      </w:r>
      <w:r w:rsidR="001B6B8F">
        <w:t>National</w:t>
      </w:r>
      <w:r w:rsidR="004D76F5" w:rsidRPr="00EC1839">
        <w:t xml:space="preserve"> column above, please complete the </w:t>
      </w:r>
      <w:r w:rsidR="009020D1">
        <w:t>table below</w:t>
      </w:r>
      <w:r w:rsidR="004D76F5" w:rsidRPr="00EC1839">
        <w:t>.</w:t>
      </w:r>
      <w:r w:rsidR="00954496" w:rsidRPr="00EC1839">
        <w:t>]</w:t>
      </w:r>
    </w:p>
    <w:tbl>
      <w:tblPr>
        <w:tblStyle w:val="TableGrid"/>
        <w:tblW w:w="9558" w:type="dxa"/>
        <w:tblLook w:val="04A0" w:firstRow="1" w:lastRow="0" w:firstColumn="1" w:lastColumn="0" w:noHBand="0" w:noVBand="1"/>
      </w:tblPr>
      <w:tblGrid>
        <w:gridCol w:w="3258"/>
        <w:gridCol w:w="3150"/>
        <w:gridCol w:w="3150"/>
      </w:tblGrid>
      <w:tr w:rsidR="00A311BF" w:rsidRPr="00EC1839" w14:paraId="1948E6CC" w14:textId="77777777" w:rsidTr="00CC004B">
        <w:tc>
          <w:tcPr>
            <w:tcW w:w="9558" w:type="dxa"/>
            <w:gridSpan w:val="3"/>
            <w:shd w:val="clear" w:color="auto" w:fill="B8CCE4" w:themeFill="accent1" w:themeFillTint="66"/>
            <w:vAlign w:val="center"/>
          </w:tcPr>
          <w:p w14:paraId="78FCE778" w14:textId="6C1DC16D" w:rsidR="00455944" w:rsidRPr="00EC1839" w:rsidRDefault="00455944" w:rsidP="001B6B8F">
            <w:pPr>
              <w:spacing w:before="120"/>
              <w:jc w:val="center"/>
              <w:rPr>
                <w:rFonts w:ascii="Times New Roman" w:hAnsi="Times New Roman" w:cs="Times New Roman"/>
                <w:b/>
              </w:rPr>
            </w:pPr>
            <w:r w:rsidRPr="00EC1839">
              <w:rPr>
                <w:rFonts w:ascii="Times New Roman" w:hAnsi="Times New Roman" w:cs="Times New Roman"/>
                <w:b/>
              </w:rPr>
              <w:t>FOREIGN CITIZEN DETAILS</w:t>
            </w:r>
          </w:p>
        </w:tc>
      </w:tr>
      <w:tr w:rsidR="00A311BF" w:rsidRPr="00EC1839" w14:paraId="7C811F72" w14:textId="77777777" w:rsidTr="00CC004B">
        <w:tc>
          <w:tcPr>
            <w:tcW w:w="3258" w:type="dxa"/>
            <w:shd w:val="clear" w:color="auto" w:fill="D9D9D9" w:themeFill="background1" w:themeFillShade="D9"/>
            <w:vAlign w:val="center"/>
          </w:tcPr>
          <w:p w14:paraId="1CCAF1DC" w14:textId="77777777" w:rsidR="00770C6A" w:rsidRPr="00EC1839" w:rsidRDefault="00770C6A" w:rsidP="001E02B1">
            <w:pPr>
              <w:jc w:val="center"/>
              <w:rPr>
                <w:rFonts w:ascii="Times New Roman" w:hAnsi="Times New Roman" w:cs="Times New Roman"/>
                <w:b/>
              </w:rPr>
            </w:pPr>
            <w:r w:rsidRPr="00EC1839">
              <w:rPr>
                <w:rFonts w:ascii="Times New Roman" w:hAnsi="Times New Roman" w:cs="Times New Roman"/>
                <w:b/>
              </w:rPr>
              <w:t>N</w:t>
            </w:r>
            <w:r w:rsidR="001E02B1" w:rsidRPr="00EC1839">
              <w:rPr>
                <w:rFonts w:ascii="Times New Roman" w:hAnsi="Times New Roman" w:cs="Times New Roman"/>
                <w:b/>
              </w:rPr>
              <w:t>ame</w:t>
            </w:r>
          </w:p>
        </w:tc>
        <w:tc>
          <w:tcPr>
            <w:tcW w:w="3150" w:type="dxa"/>
            <w:shd w:val="clear" w:color="auto" w:fill="D9D9D9" w:themeFill="background1" w:themeFillShade="D9"/>
            <w:vAlign w:val="center"/>
          </w:tcPr>
          <w:p w14:paraId="30AD3EEB" w14:textId="77777777" w:rsidR="00770C6A" w:rsidRPr="00EC1839" w:rsidRDefault="00770C6A" w:rsidP="00F726B1">
            <w:pPr>
              <w:jc w:val="center"/>
              <w:rPr>
                <w:rFonts w:ascii="Times New Roman" w:hAnsi="Times New Roman" w:cs="Times New Roman"/>
                <w:b/>
              </w:rPr>
            </w:pPr>
            <w:r w:rsidRPr="00EC1839">
              <w:rPr>
                <w:rFonts w:ascii="Times New Roman" w:hAnsi="Times New Roman" w:cs="Times New Roman"/>
                <w:b/>
              </w:rPr>
              <w:t>Country of Origin</w:t>
            </w:r>
          </w:p>
        </w:tc>
        <w:tc>
          <w:tcPr>
            <w:tcW w:w="3150" w:type="dxa"/>
            <w:shd w:val="clear" w:color="auto" w:fill="D9D9D9" w:themeFill="background1" w:themeFillShade="D9"/>
            <w:vAlign w:val="center"/>
          </w:tcPr>
          <w:p w14:paraId="0153877B" w14:textId="77777777" w:rsidR="00770C6A" w:rsidRPr="00EC1839" w:rsidRDefault="00770C6A" w:rsidP="00F726B1">
            <w:pPr>
              <w:jc w:val="center"/>
              <w:rPr>
                <w:rFonts w:ascii="Times New Roman" w:hAnsi="Times New Roman" w:cs="Times New Roman"/>
                <w:b/>
              </w:rPr>
            </w:pPr>
            <w:r w:rsidRPr="00EC1839">
              <w:rPr>
                <w:rFonts w:ascii="Times New Roman" w:hAnsi="Times New Roman" w:cs="Times New Roman"/>
                <w:b/>
              </w:rPr>
              <w:t>Type of Visa or Work Permit</w:t>
            </w:r>
          </w:p>
        </w:tc>
      </w:tr>
      <w:tr w:rsidR="00A311BF" w:rsidRPr="00EC1839" w14:paraId="583DE033" w14:textId="77777777" w:rsidTr="00D47B0A">
        <w:trPr>
          <w:trHeight w:val="197"/>
        </w:trPr>
        <w:tc>
          <w:tcPr>
            <w:tcW w:w="3258" w:type="dxa"/>
          </w:tcPr>
          <w:p w14:paraId="00A0473D" w14:textId="669F9424" w:rsidR="00770C6A" w:rsidRPr="00EC1839" w:rsidRDefault="003239DB" w:rsidP="00D16762">
            <w:pPr>
              <w:rPr>
                <w:rFonts w:ascii="Times New Roman" w:hAnsi="Times New Roman" w:cs="Times New Roman"/>
              </w:rPr>
            </w:pPr>
            <w:r w:rsidRPr="00EC1839">
              <w:rPr>
                <w:rFonts w:ascii="Times New Roman" w:hAnsi="Times New Roman" w:cs="Times New Roman"/>
                <w:i/>
              </w:rPr>
              <w:t>Example: J</w:t>
            </w:r>
            <w:r w:rsidR="00D16762">
              <w:rPr>
                <w:rFonts w:ascii="Times New Roman" w:hAnsi="Times New Roman" w:cs="Times New Roman"/>
                <w:i/>
              </w:rPr>
              <w:t>ane</w:t>
            </w:r>
            <w:r w:rsidRPr="00EC1839">
              <w:rPr>
                <w:rFonts w:ascii="Times New Roman" w:hAnsi="Times New Roman" w:cs="Times New Roman"/>
                <w:i/>
              </w:rPr>
              <w:t xml:space="preserve"> Smith</w:t>
            </w:r>
          </w:p>
        </w:tc>
        <w:tc>
          <w:tcPr>
            <w:tcW w:w="3150" w:type="dxa"/>
          </w:tcPr>
          <w:p w14:paraId="1FD9A0B1" w14:textId="24FE5697" w:rsidR="00770C6A" w:rsidRPr="00EC1839" w:rsidRDefault="003239DB" w:rsidP="00FC13DA">
            <w:pPr>
              <w:rPr>
                <w:rFonts w:ascii="Times New Roman" w:hAnsi="Times New Roman" w:cs="Times New Roman"/>
              </w:rPr>
            </w:pPr>
            <w:r w:rsidRPr="00EC1839">
              <w:rPr>
                <w:rFonts w:ascii="Times New Roman" w:hAnsi="Times New Roman" w:cs="Times New Roman"/>
                <w:i/>
              </w:rPr>
              <w:t xml:space="preserve">Example: </w:t>
            </w:r>
            <w:r w:rsidR="00FC13DA" w:rsidRPr="00FC13DA">
              <w:rPr>
                <w:rFonts w:ascii="Times New Roman" w:hAnsi="Times New Roman" w:cs="Times New Roman"/>
                <w:i/>
              </w:rPr>
              <w:t>Spain</w:t>
            </w:r>
          </w:p>
        </w:tc>
        <w:tc>
          <w:tcPr>
            <w:tcW w:w="3150" w:type="dxa"/>
          </w:tcPr>
          <w:p w14:paraId="7AF65C3F" w14:textId="1A304DF8" w:rsidR="00770C6A" w:rsidRPr="00EC1839" w:rsidRDefault="003239DB" w:rsidP="00FC13DA">
            <w:pPr>
              <w:rPr>
                <w:rFonts w:ascii="Times New Roman" w:hAnsi="Times New Roman" w:cs="Times New Roman"/>
              </w:rPr>
            </w:pPr>
            <w:r w:rsidRPr="00EC1839">
              <w:rPr>
                <w:rFonts w:ascii="Times New Roman" w:hAnsi="Times New Roman" w:cs="Times New Roman"/>
                <w:i/>
              </w:rPr>
              <w:t>Example</w:t>
            </w:r>
            <w:r w:rsidR="00D47B0A" w:rsidRPr="00EC1839">
              <w:rPr>
                <w:rFonts w:ascii="Times New Roman" w:hAnsi="Times New Roman" w:cs="Times New Roman"/>
                <w:i/>
              </w:rPr>
              <w:t xml:space="preserve">: </w:t>
            </w:r>
            <w:r w:rsidR="00FC13DA" w:rsidRPr="00FC13DA">
              <w:rPr>
                <w:rFonts w:ascii="Times New Roman" w:hAnsi="Times New Roman" w:cs="Times New Roman"/>
                <w:i/>
              </w:rPr>
              <w:t>Permanent Resident</w:t>
            </w:r>
          </w:p>
        </w:tc>
      </w:tr>
      <w:tr w:rsidR="00A311BF" w:rsidRPr="00EC1839" w14:paraId="3D2F7198" w14:textId="77777777" w:rsidTr="00A311BF">
        <w:tc>
          <w:tcPr>
            <w:tcW w:w="3258" w:type="dxa"/>
          </w:tcPr>
          <w:p w14:paraId="58CED7C6" w14:textId="77777777" w:rsidR="00770C6A" w:rsidRPr="00EC1839" w:rsidRDefault="00770C6A" w:rsidP="00F726B1">
            <w:pPr>
              <w:rPr>
                <w:rFonts w:ascii="Times New Roman" w:hAnsi="Times New Roman" w:cs="Times New Roman"/>
              </w:rPr>
            </w:pPr>
          </w:p>
        </w:tc>
        <w:tc>
          <w:tcPr>
            <w:tcW w:w="3150" w:type="dxa"/>
          </w:tcPr>
          <w:p w14:paraId="12389934" w14:textId="77777777" w:rsidR="00770C6A" w:rsidRPr="00EC1839" w:rsidRDefault="00770C6A" w:rsidP="00F726B1">
            <w:pPr>
              <w:rPr>
                <w:rFonts w:ascii="Times New Roman" w:hAnsi="Times New Roman" w:cs="Times New Roman"/>
              </w:rPr>
            </w:pPr>
          </w:p>
        </w:tc>
        <w:tc>
          <w:tcPr>
            <w:tcW w:w="3150" w:type="dxa"/>
          </w:tcPr>
          <w:p w14:paraId="205A244D" w14:textId="77777777" w:rsidR="00770C6A" w:rsidRPr="00EC1839" w:rsidRDefault="00770C6A" w:rsidP="00F726B1">
            <w:pPr>
              <w:rPr>
                <w:rFonts w:ascii="Times New Roman" w:hAnsi="Times New Roman" w:cs="Times New Roman"/>
              </w:rPr>
            </w:pPr>
          </w:p>
        </w:tc>
      </w:tr>
      <w:tr w:rsidR="004D76F5" w:rsidRPr="00EC1839" w14:paraId="6923FBE2" w14:textId="77777777" w:rsidTr="00A311BF">
        <w:tc>
          <w:tcPr>
            <w:tcW w:w="3258" w:type="dxa"/>
          </w:tcPr>
          <w:p w14:paraId="6025A2F7" w14:textId="77777777" w:rsidR="004D76F5" w:rsidRPr="00EC1839" w:rsidRDefault="004D76F5" w:rsidP="00F726B1">
            <w:pPr>
              <w:rPr>
                <w:rFonts w:ascii="Times New Roman" w:hAnsi="Times New Roman" w:cs="Times New Roman"/>
              </w:rPr>
            </w:pPr>
          </w:p>
        </w:tc>
        <w:tc>
          <w:tcPr>
            <w:tcW w:w="3150" w:type="dxa"/>
          </w:tcPr>
          <w:p w14:paraId="1EE9DA43" w14:textId="77777777" w:rsidR="004D76F5" w:rsidRPr="00EC1839" w:rsidRDefault="004D76F5" w:rsidP="00F726B1">
            <w:pPr>
              <w:rPr>
                <w:rFonts w:ascii="Times New Roman" w:hAnsi="Times New Roman" w:cs="Times New Roman"/>
              </w:rPr>
            </w:pPr>
          </w:p>
        </w:tc>
        <w:tc>
          <w:tcPr>
            <w:tcW w:w="3150" w:type="dxa"/>
          </w:tcPr>
          <w:p w14:paraId="0C6711D6" w14:textId="77777777" w:rsidR="004D76F5" w:rsidRPr="00EC1839" w:rsidRDefault="004D76F5" w:rsidP="00F726B1">
            <w:pPr>
              <w:rPr>
                <w:rFonts w:ascii="Times New Roman" w:hAnsi="Times New Roman" w:cs="Times New Roman"/>
              </w:rPr>
            </w:pPr>
          </w:p>
        </w:tc>
      </w:tr>
    </w:tbl>
    <w:p w14:paraId="7574FA38" w14:textId="77777777" w:rsidR="009020D1" w:rsidRDefault="009020D1" w:rsidP="00D41D4C">
      <w:pPr>
        <w:shd w:val="clear" w:color="auto" w:fill="FFFFFF"/>
      </w:pPr>
    </w:p>
    <w:p w14:paraId="4B9F95FA" w14:textId="12071CC4" w:rsidR="00133954" w:rsidRDefault="00133954" w:rsidP="00F80157">
      <w:pPr>
        <w:jc w:val="both"/>
      </w:pPr>
      <w:r>
        <w:t>[</w:t>
      </w:r>
      <w:r w:rsidRPr="00382C01">
        <w:t xml:space="preserve">Identify any foreign </w:t>
      </w:r>
      <w:r w:rsidR="001B6B8F">
        <w:t>national</w:t>
      </w:r>
      <w:r w:rsidRPr="00382C01">
        <w:t xml:space="preserve"> expected to be involved on </w:t>
      </w:r>
      <w:r w:rsidR="001B6B8F">
        <w:t>the Phase II work</w:t>
      </w:r>
      <w:r w:rsidRPr="00382C01">
        <w:t xml:space="preserve"> as a direct employee, subcontractor, or consultant.  For these individuals, please specify their country of origin, the type of visa or work permit under which they are performing and an explanation of their anticipated level of involvement on this project.  </w:t>
      </w:r>
      <w:r w:rsidR="001B6B8F">
        <w:t>F</w:t>
      </w:r>
      <w:r w:rsidRPr="00382C01">
        <w:t>irms should report any and all individuals expected to be involved on this project that are considered foreign national</w:t>
      </w:r>
      <w:r w:rsidR="00F86B31">
        <w:t>s</w:t>
      </w:r>
      <w:r w:rsidRPr="00382C01">
        <w:t xml:space="preserve"> as defined in </w:t>
      </w:r>
      <w:r w:rsidR="00C13F92">
        <w:t>the DoD SBIR/STTR</w:t>
      </w:r>
      <w:r w:rsidRPr="00382C01">
        <w:t xml:space="preserve"> </w:t>
      </w:r>
      <w:r w:rsidR="00313362">
        <w:t>BAA</w:t>
      </w:r>
      <w:r w:rsidRPr="00382C01">
        <w:t>. You may be asked to provide additional information during negotiations in order to verify the foreign citizen’s eligibility to participate on a SBIR</w:t>
      </w:r>
      <w:r w:rsidR="00F86B31">
        <w:t>/STTR</w:t>
      </w:r>
      <w:r w:rsidRPr="00382C01">
        <w:t xml:space="preserve"> contract. Supplemental information provided in response to this paragraph will be protected in accordance with the Privacy Act (5 U.S.C. 552a), if applicable, and the Freedom of Information Act (5 U.S.C. 552(b)(6)).</w:t>
      </w:r>
      <w:r>
        <w:t>]</w:t>
      </w:r>
    </w:p>
    <w:p w14:paraId="4E246EBD" w14:textId="66C1B372" w:rsidR="00D41D4C" w:rsidRDefault="001B6B8F" w:rsidP="00656152">
      <w:pPr>
        <w:jc w:val="both"/>
      </w:pPr>
      <w:r w:rsidRPr="00EC1839">
        <w:t xml:space="preserve">[RESTRICTION ON PERFORMANCE BY FOREIGN </w:t>
      </w:r>
      <w:r>
        <w:t xml:space="preserve">NATIONALS </w:t>
      </w:r>
      <w:r w:rsidRPr="00EC1839">
        <w:t xml:space="preserve">(i.e., those holding non-U.S. Passports): If the topic </w:t>
      </w:r>
      <w:r>
        <w:t>for t</w:t>
      </w:r>
      <w:r w:rsidRPr="00EC1839">
        <w:t>he Phase II work is “ITAR Restricted</w:t>
      </w:r>
      <w:r>
        <w:t>,</w:t>
      </w:r>
      <w:r w:rsidRPr="00EC1839">
        <w:t>” the information and materials provided pursuant to or resulting from this topic are restricted under the International Traffic in Arms Regulations (ITAR), 22 CFR Parts 120 - 130, which control</w:t>
      </w:r>
      <w:r>
        <w:t>s</w:t>
      </w:r>
      <w:r w:rsidRPr="00EC1839">
        <w:t xml:space="preserve"> the export of defense-related material and services, including the export of sensitive technical data. Foreign </w:t>
      </w:r>
      <w:r>
        <w:t>National</w:t>
      </w:r>
      <w:r w:rsidRPr="00EC1839">
        <w:t xml:space="preserve">s may perform work under an award resulting from this topic only if they hold </w:t>
      </w:r>
      <w:r>
        <w:t>a</w:t>
      </w:r>
      <w:r w:rsidRPr="00EC1839">
        <w:t xml:space="preserve"> “Permanent Resident Card</w:t>
      </w:r>
      <w:r>
        <w:t>,</w:t>
      </w:r>
      <w:r w:rsidRPr="00EC1839">
        <w:t>” or are designated as “Protected Individuals” as defined by 8 U.S.C. 1324b(a)(3).</w:t>
      </w:r>
      <w:r>
        <w:t xml:space="preserve"> NAVSEA will reject Phase II Full Proposals proposing the use of foreign citizens who are not in one of the </w:t>
      </w:r>
      <w:r w:rsidRPr="00F97490">
        <w:t xml:space="preserve">two </w:t>
      </w:r>
      <w:r w:rsidR="00B96248" w:rsidRPr="00F97490">
        <w:t xml:space="preserve">categories </w:t>
      </w:r>
      <w:r>
        <w:t xml:space="preserve">and will terminate Phase II contracts if foreign citizens who are not in one of the </w:t>
      </w:r>
      <w:r w:rsidRPr="00F97490">
        <w:t xml:space="preserve">two </w:t>
      </w:r>
      <w:r w:rsidR="00B96248" w:rsidRPr="00F97490">
        <w:t xml:space="preserve">categories </w:t>
      </w:r>
      <w:r>
        <w:t>are used.</w:t>
      </w:r>
      <w:r w:rsidR="00082649">
        <w:t>]</w:t>
      </w:r>
    </w:p>
    <w:p w14:paraId="78B72E16" w14:textId="266FFA7B" w:rsidR="001B6B8F" w:rsidRDefault="001B6B8F" w:rsidP="001B6B8F">
      <w:pPr>
        <w:pStyle w:val="Heading2"/>
      </w:pPr>
      <w:r>
        <w:t>Subcontractors and Consultants</w:t>
      </w:r>
    </w:p>
    <w:p w14:paraId="432F1A93" w14:textId="1A1CE032" w:rsidR="005E6853" w:rsidRDefault="005E6853" w:rsidP="00656152">
      <w:pPr>
        <w:jc w:val="both"/>
      </w:pPr>
      <w:r w:rsidRPr="00EC1839">
        <w:t>[List all subcontractors and consultants, the task(s) they will be performing.</w:t>
      </w:r>
      <w:r>
        <w:t xml:space="preserve"> </w:t>
      </w:r>
      <w:r w:rsidRPr="00CB5A8A">
        <w:t>Involvement of a university or other subcontractors or consultants in the project may be appropriate.</w:t>
      </w:r>
      <w:r>
        <w:t xml:space="preserve"> </w:t>
      </w:r>
      <w:r w:rsidRPr="00CB5A8A">
        <w:t xml:space="preserve">If such involvement is intended, it should be identified and </w:t>
      </w:r>
      <w:r>
        <w:t>included in the cost proposal</w:t>
      </w:r>
      <w:r w:rsidRPr="00CB5A8A">
        <w:t xml:space="preserve">. </w:t>
      </w:r>
      <w:r>
        <w:t>For SBIR proposals, a</w:t>
      </w:r>
      <w:r w:rsidRPr="00CB5A8A">
        <w:t xml:space="preserve"> minimum of </w:t>
      </w:r>
      <w:r>
        <w:t>fifty-one percent</w:t>
      </w:r>
      <w:r w:rsidRPr="00CB5A8A">
        <w:t xml:space="preserve"> of the research and analytical work in Phase </w:t>
      </w:r>
      <w:r>
        <w:t>I</w:t>
      </w:r>
      <w:r w:rsidRPr="00CB5A8A">
        <w:t xml:space="preserve">I, as measured by direct and indirect costs, must be carried out by the proposing firm. </w:t>
      </w:r>
      <w:r>
        <w:t xml:space="preserve">For STTR proposals, </w:t>
      </w:r>
      <w:r w:rsidRPr="005E6853">
        <w:t xml:space="preserve">a minimum of 40% of </w:t>
      </w:r>
      <w:r>
        <w:t>the work</w:t>
      </w:r>
      <w:r w:rsidRPr="005E6853">
        <w:t xml:space="preserve"> must be carried out by the small business concern and a minimum of 30% of the effort performed by the research institution</w:t>
      </w:r>
      <w:r>
        <w:t xml:space="preserve">, as defined in the </w:t>
      </w:r>
      <w:r w:rsidR="00C13F92">
        <w:t xml:space="preserve">DoD </w:t>
      </w:r>
      <w:r>
        <w:t xml:space="preserve">STTR </w:t>
      </w:r>
      <w:r w:rsidR="00313362">
        <w:t>BAA</w:t>
      </w:r>
      <w:r>
        <w:t xml:space="preserve">. </w:t>
      </w:r>
      <w:r w:rsidRPr="00CB5A8A">
        <w:t>SBIR</w:t>
      </w:r>
      <w:r w:rsidR="00F86B31">
        <w:t>/STTR</w:t>
      </w:r>
      <w:r w:rsidRPr="00CB5A8A">
        <w:t xml:space="preserve"> efforts may include subcontracts with Federal Laboratories and Federally Funded Research and Development Centers (FFRDCs)</w:t>
      </w:r>
      <w:r>
        <w:t xml:space="preserve">, </w:t>
      </w:r>
      <w:r w:rsidR="00C23514" w:rsidRPr="00C23514">
        <w:t>however, proposers must certify their use of such facilities on the Cover Sheet of the proposal</w:t>
      </w:r>
      <w:r w:rsidRPr="00CB5A8A">
        <w:t>.</w:t>
      </w:r>
      <w:r w:rsidR="007E5A07">
        <w:t>]</w:t>
      </w:r>
      <w:r w:rsidRPr="00CB5A8A">
        <w:t xml:space="preserve"> </w:t>
      </w:r>
    </w:p>
    <w:p w14:paraId="13CCDC02" w14:textId="77777777" w:rsidR="00C23514" w:rsidRDefault="00C23514" w:rsidP="005E6853"/>
    <w:tbl>
      <w:tblPr>
        <w:tblStyle w:val="TableGrid"/>
        <w:tblW w:w="0" w:type="auto"/>
        <w:jc w:val="center"/>
        <w:tblLook w:val="04A0" w:firstRow="1" w:lastRow="0" w:firstColumn="1" w:lastColumn="0" w:noHBand="0" w:noVBand="1"/>
      </w:tblPr>
      <w:tblGrid>
        <w:gridCol w:w="3771"/>
        <w:gridCol w:w="5391"/>
      </w:tblGrid>
      <w:tr w:rsidR="0053281F" w:rsidRPr="00EC1839" w14:paraId="55E6F13B" w14:textId="77777777" w:rsidTr="0053281F">
        <w:trPr>
          <w:jc w:val="center"/>
        </w:trPr>
        <w:tc>
          <w:tcPr>
            <w:tcW w:w="3771" w:type="dxa"/>
            <w:shd w:val="clear" w:color="auto" w:fill="D9D9D9" w:themeFill="background1" w:themeFillShade="D9"/>
            <w:vAlign w:val="center"/>
          </w:tcPr>
          <w:p w14:paraId="011B50FF" w14:textId="77777777" w:rsidR="0053281F" w:rsidRPr="00EC1839" w:rsidRDefault="0053281F" w:rsidP="00E24665">
            <w:pPr>
              <w:spacing w:after="0"/>
              <w:jc w:val="center"/>
              <w:rPr>
                <w:rFonts w:ascii="Times New Roman" w:hAnsi="Times New Roman" w:cs="Times New Roman"/>
                <w:b/>
              </w:rPr>
            </w:pPr>
            <w:r w:rsidRPr="00EC1839">
              <w:rPr>
                <w:rFonts w:ascii="Times New Roman" w:hAnsi="Times New Roman" w:cs="Times New Roman"/>
                <w:b/>
              </w:rPr>
              <w:t>Subcontractor/Consultant Name</w:t>
            </w:r>
          </w:p>
        </w:tc>
        <w:tc>
          <w:tcPr>
            <w:tcW w:w="5391" w:type="dxa"/>
            <w:shd w:val="clear" w:color="auto" w:fill="D9D9D9" w:themeFill="background1" w:themeFillShade="D9"/>
            <w:vAlign w:val="center"/>
          </w:tcPr>
          <w:p w14:paraId="0FFF0714" w14:textId="77777777" w:rsidR="0053281F" w:rsidRPr="00EC1839" w:rsidRDefault="0053281F" w:rsidP="00E24665">
            <w:pPr>
              <w:spacing w:after="0"/>
              <w:jc w:val="center"/>
              <w:rPr>
                <w:rFonts w:ascii="Times New Roman" w:hAnsi="Times New Roman" w:cs="Times New Roman"/>
                <w:b/>
              </w:rPr>
            </w:pPr>
            <w:r w:rsidRPr="00EC1839">
              <w:rPr>
                <w:rFonts w:ascii="Times New Roman" w:hAnsi="Times New Roman" w:cs="Times New Roman"/>
                <w:b/>
              </w:rPr>
              <w:t>Task</w:t>
            </w:r>
          </w:p>
        </w:tc>
      </w:tr>
      <w:tr w:rsidR="0053281F" w:rsidRPr="00EC1839" w14:paraId="5C1F2B0A" w14:textId="77777777" w:rsidTr="0053281F">
        <w:trPr>
          <w:jc w:val="center"/>
        </w:trPr>
        <w:tc>
          <w:tcPr>
            <w:tcW w:w="3771" w:type="dxa"/>
          </w:tcPr>
          <w:p w14:paraId="17C1356F" w14:textId="77777777" w:rsidR="0053281F" w:rsidRPr="00EC1839" w:rsidRDefault="0053281F" w:rsidP="00E24665">
            <w:pPr>
              <w:spacing w:after="0"/>
              <w:rPr>
                <w:rFonts w:ascii="Times New Roman" w:hAnsi="Times New Roman" w:cs="Times New Roman"/>
                <w:b/>
              </w:rPr>
            </w:pPr>
          </w:p>
        </w:tc>
        <w:tc>
          <w:tcPr>
            <w:tcW w:w="5391" w:type="dxa"/>
          </w:tcPr>
          <w:p w14:paraId="6A2BA45C" w14:textId="77777777" w:rsidR="0053281F" w:rsidRPr="00EC1839" w:rsidRDefault="0053281F" w:rsidP="00E24665">
            <w:pPr>
              <w:spacing w:after="0"/>
              <w:rPr>
                <w:rFonts w:ascii="Times New Roman" w:hAnsi="Times New Roman" w:cs="Times New Roman"/>
                <w:b/>
              </w:rPr>
            </w:pPr>
          </w:p>
        </w:tc>
      </w:tr>
      <w:tr w:rsidR="0053281F" w:rsidRPr="00EC1839" w14:paraId="2EC82E4C" w14:textId="77777777" w:rsidTr="0053281F">
        <w:trPr>
          <w:jc w:val="center"/>
        </w:trPr>
        <w:tc>
          <w:tcPr>
            <w:tcW w:w="3771" w:type="dxa"/>
          </w:tcPr>
          <w:p w14:paraId="32C30A4E" w14:textId="77777777" w:rsidR="0053281F" w:rsidRPr="00EC1839" w:rsidRDefault="0053281F" w:rsidP="00E24665">
            <w:pPr>
              <w:spacing w:after="0"/>
              <w:rPr>
                <w:rFonts w:ascii="Times New Roman" w:hAnsi="Times New Roman" w:cs="Times New Roman"/>
                <w:b/>
              </w:rPr>
            </w:pPr>
          </w:p>
        </w:tc>
        <w:tc>
          <w:tcPr>
            <w:tcW w:w="5391" w:type="dxa"/>
          </w:tcPr>
          <w:p w14:paraId="7F6F2CD9" w14:textId="77777777" w:rsidR="0053281F" w:rsidRPr="00EC1839" w:rsidRDefault="0053281F" w:rsidP="00E24665">
            <w:pPr>
              <w:spacing w:after="0"/>
              <w:rPr>
                <w:rFonts w:ascii="Times New Roman" w:hAnsi="Times New Roman" w:cs="Times New Roman"/>
                <w:b/>
              </w:rPr>
            </w:pPr>
          </w:p>
        </w:tc>
      </w:tr>
      <w:tr w:rsidR="0053281F" w:rsidRPr="00EC1839" w14:paraId="1B4F8167" w14:textId="77777777" w:rsidTr="0053281F">
        <w:trPr>
          <w:jc w:val="center"/>
        </w:trPr>
        <w:tc>
          <w:tcPr>
            <w:tcW w:w="3771" w:type="dxa"/>
          </w:tcPr>
          <w:p w14:paraId="50A4F22D" w14:textId="77777777" w:rsidR="0053281F" w:rsidRPr="00EC1839" w:rsidRDefault="0053281F" w:rsidP="00E24665">
            <w:pPr>
              <w:spacing w:after="0"/>
              <w:rPr>
                <w:rFonts w:ascii="Times New Roman" w:hAnsi="Times New Roman" w:cs="Times New Roman"/>
                <w:b/>
              </w:rPr>
            </w:pPr>
          </w:p>
        </w:tc>
        <w:tc>
          <w:tcPr>
            <w:tcW w:w="5391" w:type="dxa"/>
          </w:tcPr>
          <w:p w14:paraId="62EB76A5" w14:textId="77777777" w:rsidR="0053281F" w:rsidRPr="00EC1839" w:rsidRDefault="0053281F" w:rsidP="00E24665">
            <w:pPr>
              <w:spacing w:after="0"/>
              <w:rPr>
                <w:rFonts w:ascii="Times New Roman" w:hAnsi="Times New Roman" w:cs="Times New Roman"/>
                <w:b/>
              </w:rPr>
            </w:pPr>
          </w:p>
        </w:tc>
      </w:tr>
    </w:tbl>
    <w:p w14:paraId="2A34F39A" w14:textId="4B0059D5" w:rsidR="00EE5481" w:rsidRDefault="00EE5481" w:rsidP="00EE5481"/>
    <w:p w14:paraId="75E457CC" w14:textId="094C6304" w:rsidR="007E5A07" w:rsidRPr="00EE5481" w:rsidRDefault="007E5A07" w:rsidP="00656152">
      <w:pPr>
        <w:jc w:val="both"/>
      </w:pPr>
      <w:r>
        <w:t xml:space="preserve">[Describe the subcontractor and consultant qualifications to perform the identified tasks in this section.]  </w:t>
      </w:r>
    </w:p>
    <w:p w14:paraId="4B2397C9" w14:textId="2574DA41" w:rsidR="00C23514" w:rsidRDefault="00C23514" w:rsidP="00C23514">
      <w:pPr>
        <w:pStyle w:val="Heading2"/>
      </w:pPr>
      <w:r w:rsidRPr="00EC1839">
        <w:t>Resumes for Key Personnel</w:t>
      </w:r>
    </w:p>
    <w:p w14:paraId="321E85BB" w14:textId="339208CB" w:rsidR="00C23514" w:rsidRPr="00EC1839" w:rsidRDefault="00C23514" w:rsidP="00656152">
      <w:pPr>
        <w:jc w:val="both"/>
      </w:pPr>
      <w:r w:rsidRPr="00EC1839">
        <w:t xml:space="preserve">[Provide a resume containing the following information for each PI and key </w:t>
      </w:r>
      <w:r w:rsidR="00F75366">
        <w:t>personnel on the project</w:t>
      </w:r>
      <w:r w:rsidRPr="00EC1839">
        <w:t xml:space="preserve">.  Resumes are limited to one page </w:t>
      </w:r>
      <w:r w:rsidR="00082649">
        <w:t xml:space="preserve">per person </w:t>
      </w:r>
      <w:r w:rsidRPr="00EC1839">
        <w:t>in the following format.]</w:t>
      </w:r>
    </w:p>
    <w:p w14:paraId="57FD344B" w14:textId="77777777" w:rsidR="00C23514" w:rsidRDefault="00C23514" w:rsidP="00C23514">
      <w:pPr>
        <w:spacing w:after="0"/>
        <w:ind w:left="360"/>
      </w:pPr>
      <w:r>
        <w:t>Name:  &lt;First and Last Name&gt;</w:t>
      </w:r>
    </w:p>
    <w:p w14:paraId="27CC0786" w14:textId="77777777" w:rsidR="00C23514" w:rsidRDefault="00C23514" w:rsidP="00C23514">
      <w:pPr>
        <w:spacing w:after="0"/>
        <w:ind w:left="360"/>
      </w:pPr>
      <w:r>
        <w:t>Role/Title:  &lt;Role/Title for the Phase II Effort&gt;</w:t>
      </w:r>
    </w:p>
    <w:p w14:paraId="59497732" w14:textId="77777777" w:rsidR="00C23514" w:rsidRDefault="00C23514" w:rsidP="00C23514">
      <w:pPr>
        <w:spacing w:after="0"/>
        <w:ind w:left="360"/>
      </w:pPr>
    </w:p>
    <w:p w14:paraId="726E98FF" w14:textId="77777777" w:rsidR="00C23514" w:rsidRDefault="00C23514" w:rsidP="00C23514">
      <w:pPr>
        <w:spacing w:after="0"/>
        <w:ind w:left="360"/>
      </w:pPr>
      <w:r>
        <w:t>Education:</w:t>
      </w:r>
    </w:p>
    <w:p w14:paraId="17F054B1" w14:textId="77777777" w:rsidR="00C23514" w:rsidRDefault="00C23514" w:rsidP="00C23514">
      <w:pPr>
        <w:spacing w:after="0"/>
        <w:ind w:left="360"/>
      </w:pPr>
      <w:r>
        <w:t>&lt;School, Degree, Year&gt;</w:t>
      </w:r>
    </w:p>
    <w:p w14:paraId="79EDCCE9" w14:textId="77777777" w:rsidR="00C23514" w:rsidRPr="00EC1839" w:rsidRDefault="00C23514" w:rsidP="00C23514">
      <w:pPr>
        <w:spacing w:after="0"/>
        <w:ind w:left="360"/>
      </w:pPr>
    </w:p>
    <w:p w14:paraId="32DAF2D8" w14:textId="77777777" w:rsidR="00C23514" w:rsidRDefault="00C23514" w:rsidP="00C23514">
      <w:pPr>
        <w:spacing w:after="0"/>
        <w:ind w:left="360"/>
      </w:pPr>
      <w:r>
        <w:t>Relevant Experience:</w:t>
      </w:r>
    </w:p>
    <w:p w14:paraId="14A30709" w14:textId="77777777" w:rsidR="00C23514" w:rsidRPr="00EC1839" w:rsidRDefault="00C23514" w:rsidP="00656152">
      <w:pPr>
        <w:spacing w:after="0"/>
        <w:ind w:left="360"/>
        <w:jc w:val="both"/>
      </w:pPr>
      <w:r w:rsidRPr="00EC1839">
        <w:t>&lt;A concise description of the investigator’s relevant technical experience and its application to this topic&gt;</w:t>
      </w:r>
    </w:p>
    <w:p w14:paraId="4D51B172" w14:textId="77777777" w:rsidR="00C23514" w:rsidRPr="00EC1839" w:rsidRDefault="00C23514" w:rsidP="00C23514">
      <w:pPr>
        <w:spacing w:after="0"/>
        <w:ind w:left="360"/>
      </w:pPr>
    </w:p>
    <w:p w14:paraId="52113FB3" w14:textId="77777777" w:rsidR="00C23514" w:rsidRDefault="00C23514" w:rsidP="00C23514">
      <w:pPr>
        <w:spacing w:after="0"/>
        <w:ind w:left="360"/>
      </w:pPr>
      <w:r>
        <w:t>Relevant Awards:</w:t>
      </w:r>
    </w:p>
    <w:p w14:paraId="7AC59555" w14:textId="77777777" w:rsidR="00C23514" w:rsidRPr="00EC1839" w:rsidRDefault="00C23514" w:rsidP="00C23514">
      <w:pPr>
        <w:spacing w:after="0"/>
        <w:ind w:left="360"/>
      </w:pPr>
      <w:r w:rsidRPr="00EC1839">
        <w:t>&lt;List any awards received for work related to this topic&gt;</w:t>
      </w:r>
    </w:p>
    <w:p w14:paraId="08FEDFE2" w14:textId="77777777" w:rsidR="00C23514" w:rsidRPr="00EC1839" w:rsidRDefault="00C23514" w:rsidP="00C23514">
      <w:pPr>
        <w:spacing w:after="0"/>
        <w:ind w:left="360"/>
        <w:rPr>
          <w:smallCaps/>
        </w:rPr>
      </w:pPr>
    </w:p>
    <w:p w14:paraId="34DF9A46" w14:textId="77777777" w:rsidR="00C23514" w:rsidRDefault="00C23514" w:rsidP="00C23514">
      <w:pPr>
        <w:spacing w:after="0"/>
        <w:ind w:left="360"/>
      </w:pPr>
      <w:r>
        <w:t>Relevant Publications:</w:t>
      </w:r>
    </w:p>
    <w:p w14:paraId="012E399D" w14:textId="77777777" w:rsidR="00C23514" w:rsidRPr="00EC1839" w:rsidRDefault="00C23514" w:rsidP="00C23514">
      <w:pPr>
        <w:spacing w:after="0"/>
        <w:ind w:left="360"/>
      </w:pPr>
      <w:r w:rsidRPr="00EC1839">
        <w:t>&lt;List any publications relevant to this topic&gt;</w:t>
      </w:r>
    </w:p>
    <w:p w14:paraId="6564E8C4" w14:textId="77777777" w:rsidR="00C23514" w:rsidRPr="00EC1839" w:rsidRDefault="00C23514" w:rsidP="00C23514">
      <w:pPr>
        <w:spacing w:after="0"/>
        <w:ind w:left="360"/>
      </w:pPr>
    </w:p>
    <w:p w14:paraId="0EE5A737" w14:textId="528FDCC3" w:rsidR="00C23514" w:rsidRPr="00C23514" w:rsidRDefault="0043327D" w:rsidP="00C23514">
      <w:r>
        <w:t>[</w:t>
      </w:r>
      <w:r w:rsidR="00C23514" w:rsidRPr="00EC1839">
        <w:t xml:space="preserve">Repeat this format as necessary to address the qualifications of up to a total of </w:t>
      </w:r>
      <w:r>
        <w:t>five</w:t>
      </w:r>
      <w:r w:rsidRPr="00EC1839">
        <w:t xml:space="preserve"> </w:t>
      </w:r>
      <w:r w:rsidR="00C23514" w:rsidRPr="00EC1839">
        <w:t>(</w:t>
      </w:r>
      <w:r w:rsidR="00082649">
        <w:t>5</w:t>
      </w:r>
      <w:r w:rsidR="00C23514" w:rsidRPr="00EC1839">
        <w:t>) key personnel]</w:t>
      </w:r>
    </w:p>
    <w:p w14:paraId="1E152368" w14:textId="685F24B0" w:rsidR="00C23514" w:rsidRDefault="00C23514" w:rsidP="00C23514">
      <w:pPr>
        <w:pStyle w:val="Heading1"/>
      </w:pPr>
      <w:r>
        <w:t xml:space="preserve">Commercialization </w:t>
      </w:r>
    </w:p>
    <w:p w14:paraId="250F53F6" w14:textId="5814C255" w:rsidR="00FE1792" w:rsidRPr="00FE1792" w:rsidRDefault="00FE1792" w:rsidP="00FE1792">
      <w:pPr>
        <w:pStyle w:val="Heading2"/>
      </w:pPr>
      <w:r>
        <w:t>Commercialization Strategy</w:t>
      </w:r>
    </w:p>
    <w:p w14:paraId="280FA605" w14:textId="77777777" w:rsidR="00FE1792" w:rsidRDefault="00C23514" w:rsidP="0053281F">
      <w:r>
        <w:t>[</w:t>
      </w:r>
      <w:r w:rsidR="00FE1792">
        <w:t>At a minimum, your commercialization strategy must address the following five questions:</w:t>
      </w:r>
    </w:p>
    <w:p w14:paraId="4C766E4D" w14:textId="77777777" w:rsidR="00FE1792" w:rsidRDefault="00FE1792" w:rsidP="00FE1792">
      <w:pPr>
        <w:ind w:left="993" w:hanging="446"/>
      </w:pPr>
      <w:r>
        <w:t>(1)</w:t>
      </w:r>
      <w:r>
        <w:tab/>
        <w:t>What is the first product that this technology will go into?</w:t>
      </w:r>
    </w:p>
    <w:p w14:paraId="767268CB" w14:textId="77777777" w:rsidR="00FE1792" w:rsidRDefault="00FE1792" w:rsidP="00FE1792">
      <w:pPr>
        <w:ind w:left="993" w:hanging="446"/>
      </w:pPr>
      <w:r>
        <w:t>(2)</w:t>
      </w:r>
      <w:r>
        <w:tab/>
        <w:t>Who will be the customers, and what is the estimated market size?</w:t>
      </w:r>
    </w:p>
    <w:p w14:paraId="1E2B385F" w14:textId="77777777" w:rsidR="00FE1792" w:rsidRDefault="00FE1792" w:rsidP="00FE1792">
      <w:pPr>
        <w:ind w:left="993" w:hanging="446"/>
      </w:pPr>
      <w:r>
        <w:t>(3)</w:t>
      </w:r>
      <w:r>
        <w:tab/>
        <w:t>How much money will be needed to bring the technology to market, and how will that money be raised?</w:t>
      </w:r>
    </w:p>
    <w:p w14:paraId="7B1E5B51" w14:textId="77777777" w:rsidR="00FE1792" w:rsidRDefault="00FE1792" w:rsidP="00FE1792">
      <w:pPr>
        <w:ind w:left="993" w:hanging="446"/>
      </w:pPr>
      <w:r>
        <w:t>(4)</w:t>
      </w:r>
      <w:r>
        <w:tab/>
        <w:t>Does the company contain marketing expertise and, if not, how will that expertise be brought into the company?</w:t>
      </w:r>
    </w:p>
    <w:p w14:paraId="5CCFF340" w14:textId="41C5A2D1" w:rsidR="00C23514" w:rsidRDefault="00FE1792" w:rsidP="00FE1792">
      <w:pPr>
        <w:ind w:left="993" w:hanging="446"/>
      </w:pPr>
      <w:r>
        <w:t>(5)</w:t>
      </w:r>
      <w:r>
        <w:tab/>
        <w:t>Who are the proposing firm’s competitors, and what is the price and/or quality advantage over those competitors?</w:t>
      </w:r>
    </w:p>
    <w:p w14:paraId="257A9350" w14:textId="439B6BDE" w:rsidR="00FE1792" w:rsidRPr="00CB5A8A" w:rsidRDefault="00FE1792" w:rsidP="00656152">
      <w:pPr>
        <w:jc w:val="both"/>
      </w:pPr>
      <w:r w:rsidRPr="00FE1792">
        <w:t>The commercialization strategy must also include a schedule showing the anticipated quantitative commercialization results from the Phase II project at one year after the start of Phase II, at the completion of Phase II, and after the completion of Phase II (i.e., amount of additional investment, sales revenue, etc.).</w:t>
      </w:r>
      <w:r w:rsidR="0043327D">
        <w:t>]</w:t>
      </w:r>
    </w:p>
    <w:p w14:paraId="30B3B77E" w14:textId="43FA02C9" w:rsidR="00C23514" w:rsidRPr="00EC1839" w:rsidRDefault="00C23514" w:rsidP="00D30658">
      <w:pPr>
        <w:pStyle w:val="Heading2"/>
      </w:pPr>
      <w:r w:rsidRPr="00EC1839">
        <w:t>Transition Plan Summary</w:t>
      </w:r>
    </w:p>
    <w:p w14:paraId="79931D0F" w14:textId="575565A8" w:rsidR="00C23514" w:rsidRPr="00EC1839" w:rsidRDefault="00C23514" w:rsidP="00656152">
      <w:pPr>
        <w:jc w:val="both"/>
      </w:pPr>
      <w:r w:rsidRPr="00EC1839">
        <w:t>[</w:t>
      </w:r>
      <w:r w:rsidR="00026A2F">
        <w:t>B</w:t>
      </w:r>
      <w:r w:rsidR="00026A2F" w:rsidRPr="00EC1839">
        <w:t xml:space="preserve">riefly describe the proposed business strategy for transitioning from Phase II through final development </w:t>
      </w:r>
      <w:r w:rsidR="00026A2F">
        <w:t xml:space="preserve">to Phase III </w:t>
      </w:r>
      <w:r w:rsidR="00026A2F" w:rsidRPr="00EC1839">
        <w:t>and into acquisition</w:t>
      </w:r>
      <w:r w:rsidR="00026A2F">
        <w:t xml:space="preserve"> process and the expected Phase II technology, product, or service to be transitioned. </w:t>
      </w:r>
      <w:r w:rsidRPr="00EC1839">
        <w:t>The transition plan should be updated as Phase II work progresses and will be reviewed by the appropriate Subject Matter Experts and SBIR</w:t>
      </w:r>
      <w:r w:rsidR="009A3E86">
        <w:t>/STTR</w:t>
      </w:r>
      <w:r w:rsidRPr="00EC1839">
        <w:t xml:space="preserve"> Program Managers as a factor in continuing </w:t>
      </w:r>
      <w:r w:rsidR="00D30658">
        <w:t>b</w:t>
      </w:r>
      <w:r w:rsidRPr="00EC1839">
        <w:t xml:space="preserve">ase efforts and exercising </w:t>
      </w:r>
      <w:r w:rsidR="00D30658">
        <w:t>o</w:t>
      </w:r>
      <w:r w:rsidRPr="00EC1839">
        <w:t>ption(s).</w:t>
      </w:r>
    </w:p>
    <w:p w14:paraId="1BCEC2CF" w14:textId="0A43DC86" w:rsidR="00C23514" w:rsidRPr="00EC1839" w:rsidRDefault="00C23514" w:rsidP="00656152">
      <w:pPr>
        <w:jc w:val="both"/>
      </w:pPr>
      <w:r w:rsidRPr="00EC1839">
        <w:t>Identify the customer and the requirements for this technology.</w:t>
      </w:r>
      <w:r w:rsidR="00026A2F">
        <w:t xml:space="preserve"> </w:t>
      </w:r>
      <w:r w:rsidRPr="00EC1839">
        <w:t>Questions to consider in your transition plan are:</w:t>
      </w:r>
    </w:p>
    <w:p w14:paraId="66144A80" w14:textId="60AEF5FB" w:rsidR="00C23514" w:rsidRPr="00EC1839" w:rsidRDefault="00C23514" w:rsidP="007327AB">
      <w:pPr>
        <w:pStyle w:val="ListParagraph"/>
        <w:numPr>
          <w:ilvl w:val="0"/>
          <w:numId w:val="3"/>
        </w:numPr>
        <w:autoSpaceDE w:val="0"/>
        <w:autoSpaceDN w:val="0"/>
        <w:adjustRightInd w:val="0"/>
        <w:ind w:left="990" w:hanging="540"/>
      </w:pPr>
      <w:r w:rsidRPr="00EC1839">
        <w:t xml:space="preserve">Who is the </w:t>
      </w:r>
      <w:r w:rsidR="00F12682">
        <w:t>DON</w:t>
      </w:r>
      <w:r w:rsidRPr="00EC1839">
        <w:t xml:space="preserve"> customer(s) for this project? Provide specific </w:t>
      </w:r>
      <w:r w:rsidR="00F12682">
        <w:t>DON</w:t>
      </w:r>
      <w:r w:rsidRPr="00EC1839">
        <w:t xml:space="preserve">/DoD platforms or programs and include points of contact if you have them. </w:t>
      </w:r>
    </w:p>
    <w:p w14:paraId="337AFF65" w14:textId="5804820E" w:rsidR="00C23514" w:rsidRPr="00EC1839" w:rsidRDefault="00C23514" w:rsidP="007327AB">
      <w:pPr>
        <w:pStyle w:val="ListParagraph"/>
        <w:numPr>
          <w:ilvl w:val="0"/>
          <w:numId w:val="3"/>
        </w:numPr>
        <w:autoSpaceDE w:val="0"/>
        <w:autoSpaceDN w:val="0"/>
        <w:adjustRightInd w:val="0"/>
        <w:ind w:left="990" w:hanging="540"/>
      </w:pPr>
      <w:r w:rsidRPr="00EC1839">
        <w:t xml:space="preserve">What are the </w:t>
      </w:r>
      <w:r w:rsidR="00F12682">
        <w:t>DON</w:t>
      </w:r>
      <w:r w:rsidRPr="00EC1839">
        <w:t xml:space="preserve">-defined requirements being addressed and the quantified operational gaps? </w:t>
      </w:r>
    </w:p>
    <w:p w14:paraId="10A498F1" w14:textId="7FC15741" w:rsidR="00C23514" w:rsidRPr="00EC1839" w:rsidRDefault="00C23514" w:rsidP="007327AB">
      <w:pPr>
        <w:pStyle w:val="ListParagraph"/>
        <w:numPr>
          <w:ilvl w:val="0"/>
          <w:numId w:val="3"/>
        </w:numPr>
        <w:autoSpaceDE w:val="0"/>
        <w:autoSpaceDN w:val="0"/>
        <w:adjustRightInd w:val="0"/>
        <w:ind w:left="990" w:hanging="540"/>
      </w:pPr>
      <w:r w:rsidRPr="00EC1839">
        <w:t xml:space="preserve">What approach does the </w:t>
      </w:r>
      <w:r w:rsidR="00F12682">
        <w:t>DON</w:t>
      </w:r>
      <w:r w:rsidRPr="00EC1839">
        <w:t xml:space="preserve"> currently use to address this requirement and what benefit does your technology have over other approaches? </w:t>
      </w:r>
    </w:p>
    <w:p w14:paraId="247BB265" w14:textId="158C0176" w:rsidR="0052033F" w:rsidRPr="006F1D7D" w:rsidRDefault="00C23514" w:rsidP="007327AB">
      <w:pPr>
        <w:pStyle w:val="ListParagraph"/>
        <w:numPr>
          <w:ilvl w:val="0"/>
          <w:numId w:val="3"/>
        </w:numPr>
        <w:autoSpaceDE w:val="0"/>
        <w:autoSpaceDN w:val="0"/>
        <w:adjustRightInd w:val="0"/>
        <w:ind w:left="990" w:hanging="540"/>
      </w:pPr>
      <w:r w:rsidRPr="006F1D7D">
        <w:t>What type of tests and demonstrations will be required before the technology will be approved for use on these platforms or programs?]</w:t>
      </w:r>
    </w:p>
    <w:p w14:paraId="05F9AE6D" w14:textId="74D27ABE" w:rsidR="00356883" w:rsidRPr="00356883" w:rsidRDefault="00356883" w:rsidP="00356883">
      <w:pPr>
        <w:pStyle w:val="Heading1"/>
      </w:pPr>
      <w:r w:rsidRPr="00356883">
        <w:t>Prior, Current, or Pending Support of Similar Proposals or Awards</w:t>
      </w:r>
    </w:p>
    <w:p w14:paraId="56A53E06" w14:textId="5532AAE0" w:rsidR="00356883" w:rsidRPr="00CB5A8A" w:rsidRDefault="00356883" w:rsidP="00656152">
      <w:pPr>
        <w:jc w:val="both"/>
      </w:pPr>
      <w:r w:rsidRPr="00356883">
        <w:t>[</w:t>
      </w:r>
      <w:r w:rsidRPr="00CB5A8A">
        <w:t xml:space="preserve">If a proposal submitted in response to this </w:t>
      </w:r>
      <w:r w:rsidR="00313362">
        <w:t>BAA</w:t>
      </w:r>
      <w:r w:rsidRPr="00CB5A8A">
        <w:t xml:space="preserve"> is substantially the same as another proposal that was funded</w:t>
      </w:r>
      <w:r w:rsidR="0053281F">
        <w:t>,</w:t>
      </w:r>
      <w:r w:rsidRPr="00CB5A8A">
        <w:t xml:space="preserve"> is now being funded</w:t>
      </w:r>
      <w:r w:rsidR="0053281F">
        <w:t>,</w:t>
      </w:r>
      <w:r w:rsidRPr="00CB5A8A">
        <w:t xml:space="preserve"> or is pending with another Federal Agency</w:t>
      </w:r>
      <w:r w:rsidR="002718A2">
        <w:t xml:space="preserve"> </w:t>
      </w:r>
      <w:r w:rsidRPr="00CB5A8A">
        <w:t>or the same DoD Component</w:t>
      </w:r>
      <w:r w:rsidR="00313362">
        <w:t>,</w:t>
      </w:r>
      <w:r w:rsidRPr="00CB5A8A">
        <w:t xml:space="preserve"> you must reveal this on the Proposal Cover Sheet and provide the following information:</w:t>
      </w:r>
    </w:p>
    <w:p w14:paraId="1C494F63" w14:textId="01C20AAB" w:rsidR="00356883" w:rsidRPr="00CB5A8A" w:rsidRDefault="0053281F" w:rsidP="0053281F">
      <w:pPr>
        <w:ind w:left="360" w:hanging="360"/>
      </w:pPr>
      <w:r>
        <w:t>(a)</w:t>
      </w:r>
      <w:r>
        <w:tab/>
      </w:r>
      <w:r w:rsidR="00356883" w:rsidRPr="00CB5A8A">
        <w:t>Name and address of the Federal Agency(s) or DoD Component to which a proposal was submitted, will be submitted, or from which an award is expected or has been received.</w:t>
      </w:r>
    </w:p>
    <w:p w14:paraId="43774F53" w14:textId="3E0A23B1" w:rsidR="00356883" w:rsidRPr="00CB5A8A" w:rsidRDefault="00356883" w:rsidP="0053281F">
      <w:pPr>
        <w:ind w:left="360" w:hanging="360"/>
      </w:pPr>
      <w:r w:rsidRPr="00CB5A8A">
        <w:t>(b)</w:t>
      </w:r>
      <w:r w:rsidR="0053281F">
        <w:tab/>
      </w:r>
      <w:r w:rsidRPr="00CB5A8A">
        <w:t>Date of proposal submission or date of award.</w:t>
      </w:r>
    </w:p>
    <w:p w14:paraId="532AEC22" w14:textId="1F8BD451" w:rsidR="00356883" w:rsidRPr="00CB5A8A" w:rsidRDefault="00356883" w:rsidP="0053281F">
      <w:pPr>
        <w:ind w:left="360" w:hanging="360"/>
      </w:pPr>
      <w:r w:rsidRPr="00CB5A8A">
        <w:t>(c) Title of proposal.</w:t>
      </w:r>
    </w:p>
    <w:p w14:paraId="30B1AB0B" w14:textId="53994FCC" w:rsidR="00356883" w:rsidRPr="00CB5A8A" w:rsidRDefault="00356883" w:rsidP="0053281F">
      <w:pPr>
        <w:ind w:left="360" w:hanging="360"/>
      </w:pPr>
      <w:r w:rsidRPr="00CB5A8A">
        <w:t>(d)</w:t>
      </w:r>
      <w:r w:rsidR="0053281F">
        <w:tab/>
      </w:r>
      <w:r w:rsidRPr="00CB5A8A">
        <w:t>Name and title of principal investigator for each proposal submitted or award received.</w:t>
      </w:r>
    </w:p>
    <w:p w14:paraId="2AFBA4E8" w14:textId="505EB037" w:rsidR="00356883" w:rsidRPr="00CB5A8A" w:rsidRDefault="00356883" w:rsidP="0053281F">
      <w:pPr>
        <w:ind w:left="360" w:hanging="360"/>
      </w:pPr>
      <w:r w:rsidRPr="00CB5A8A">
        <w:t>(e)</w:t>
      </w:r>
      <w:r w:rsidR="0053281F">
        <w:tab/>
      </w:r>
      <w:r w:rsidRPr="00CB5A8A">
        <w:t>Title, number, and date of solicitation(s)</w:t>
      </w:r>
      <w:r w:rsidR="00313362">
        <w:t>/BAAs</w:t>
      </w:r>
      <w:r w:rsidRPr="00CB5A8A">
        <w:t xml:space="preserve"> under which the proposal was submitted, will be submitted, or under which award is expected or has been received.</w:t>
      </w:r>
    </w:p>
    <w:p w14:paraId="12F21EF1" w14:textId="10F81446" w:rsidR="00356883" w:rsidRPr="00CB5A8A" w:rsidRDefault="0053281F" w:rsidP="0053281F">
      <w:pPr>
        <w:ind w:left="360" w:hanging="360"/>
      </w:pPr>
      <w:r>
        <w:t>(f)</w:t>
      </w:r>
      <w:r>
        <w:tab/>
      </w:r>
      <w:r w:rsidR="00356883" w:rsidRPr="00CB5A8A">
        <w:t>If award was received, state contract number.</w:t>
      </w:r>
    </w:p>
    <w:p w14:paraId="6D99C20A" w14:textId="7FC35B0A" w:rsidR="00356883" w:rsidRPr="00CB5A8A" w:rsidRDefault="00356883" w:rsidP="0053281F">
      <w:pPr>
        <w:ind w:left="360" w:hanging="360"/>
      </w:pPr>
      <w:r w:rsidRPr="00CB5A8A">
        <w:t>(g)</w:t>
      </w:r>
      <w:r w:rsidR="0053281F">
        <w:tab/>
      </w:r>
      <w:r w:rsidRPr="00CB5A8A">
        <w:t>Specify the applicable topics for each SBIR</w:t>
      </w:r>
      <w:r w:rsidR="00E24AF9">
        <w:t>/STTR</w:t>
      </w:r>
      <w:r w:rsidRPr="00CB5A8A">
        <w:t xml:space="preserve"> proposal submitted or award received.</w:t>
      </w:r>
    </w:p>
    <w:p w14:paraId="6D13AD0E" w14:textId="49BBBAE4" w:rsidR="00356883" w:rsidRDefault="00356883" w:rsidP="00356883">
      <w:r w:rsidRPr="00CB5A8A">
        <w:t>Note: If this does not apply, state in the proposal "No prior, current, or pending support for proposed work."</w:t>
      </w:r>
      <w:r>
        <w:t>]</w:t>
      </w:r>
    </w:p>
    <w:p w14:paraId="73D1F06F" w14:textId="774E0225" w:rsidR="00EE6CB1" w:rsidRDefault="00EE6CB1" w:rsidP="00727656">
      <w:pPr>
        <w:spacing w:after="0"/>
      </w:pPr>
    </w:p>
    <w:sectPr w:rsidR="00EE6CB1" w:rsidSect="00997239">
      <w:headerReference w:type="default" r:id="rId11"/>
      <w:footerReference w:type="default" r:id="rId12"/>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2F04" w14:textId="77777777" w:rsidR="00893EAF" w:rsidRDefault="00893EAF">
      <w:r>
        <w:separator/>
      </w:r>
    </w:p>
  </w:endnote>
  <w:endnote w:type="continuationSeparator" w:id="0">
    <w:p w14:paraId="6AAA6C2E" w14:textId="77777777" w:rsidR="00893EAF" w:rsidRDefault="0089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C68B" w14:textId="5B90D1D4" w:rsidR="00850223" w:rsidRPr="00CB070F" w:rsidRDefault="00CB070F" w:rsidP="00CB070F">
    <w:pPr>
      <w:pStyle w:val="Footer"/>
      <w:tabs>
        <w:tab w:val="clear" w:pos="4320"/>
        <w:tab w:val="center" w:pos="4680"/>
      </w:tabs>
      <w:spacing w:after="0"/>
      <w:rPr>
        <w:noProof/>
        <w:sz w:val="20"/>
        <w:szCs w:val="20"/>
      </w:rPr>
    </w:pPr>
    <w:r w:rsidRPr="00CB070F">
      <w:rPr>
        <w:sz w:val="20"/>
        <w:szCs w:val="20"/>
      </w:rPr>
      <w:t>R</w:t>
    </w:r>
    <w:r w:rsidR="00382549">
      <w:rPr>
        <w:sz w:val="20"/>
        <w:szCs w:val="20"/>
      </w:rPr>
      <w:t>ev. 3.</w:t>
    </w:r>
    <w:r w:rsidR="00ED0ED4">
      <w:rPr>
        <w:sz w:val="20"/>
        <w:szCs w:val="20"/>
      </w:rPr>
      <w:t>5</w:t>
    </w:r>
    <w:r w:rsidRPr="00CB070F">
      <w:rPr>
        <w:sz w:val="20"/>
        <w:szCs w:val="20"/>
      </w:rPr>
      <w:tab/>
    </w:r>
    <w:sdt>
      <w:sdtPr>
        <w:rPr>
          <w:sz w:val="20"/>
          <w:szCs w:val="20"/>
        </w:rPr>
        <w:id w:val="-1564173885"/>
        <w:docPartObj>
          <w:docPartGallery w:val="Page Numbers (Bottom of Page)"/>
          <w:docPartUnique/>
        </w:docPartObj>
      </w:sdtPr>
      <w:sdtEndPr>
        <w:rPr>
          <w:noProof/>
        </w:rPr>
      </w:sdtEndPr>
      <w:sdtContent>
        <w:r w:rsidRPr="00CB070F">
          <w:rPr>
            <w:sz w:val="20"/>
            <w:szCs w:val="20"/>
          </w:rPr>
          <w:fldChar w:fldCharType="begin"/>
        </w:r>
        <w:r w:rsidRPr="00CB070F">
          <w:rPr>
            <w:sz w:val="20"/>
            <w:szCs w:val="20"/>
          </w:rPr>
          <w:instrText xml:space="preserve"> PAGE   \* MERGEFORMAT </w:instrText>
        </w:r>
        <w:r w:rsidRPr="00CB070F">
          <w:rPr>
            <w:sz w:val="20"/>
            <w:szCs w:val="20"/>
          </w:rPr>
          <w:fldChar w:fldCharType="separate"/>
        </w:r>
        <w:r w:rsidR="005605AA">
          <w:rPr>
            <w:noProof/>
            <w:sz w:val="20"/>
            <w:szCs w:val="20"/>
          </w:rPr>
          <w:t>iii</w:t>
        </w:r>
        <w:r w:rsidRPr="00CB070F">
          <w:rPr>
            <w:noProof/>
            <w:sz w:val="20"/>
            <w:szCs w:val="20"/>
          </w:rPr>
          <w:fldChar w:fldCharType="end"/>
        </w:r>
        <w:r w:rsidR="00382549">
          <w:rPr>
            <w:noProof/>
            <w:sz w:val="20"/>
            <w:szCs w:val="20"/>
          </w:rPr>
          <w:tab/>
        </w:r>
        <w:r w:rsidR="00ED0ED4">
          <w:rPr>
            <w:noProof/>
            <w:sz w:val="20"/>
            <w:szCs w:val="20"/>
          </w:rPr>
          <w:t>Noember</w:t>
        </w:r>
        <w:r w:rsidR="00FD00D8">
          <w:rPr>
            <w:noProof/>
            <w:sz w:val="20"/>
            <w:szCs w:val="20"/>
          </w:rPr>
          <w:t xml:space="preserve"> 20</w:t>
        </w:r>
        <w:r w:rsidR="00ED0ED4">
          <w:rPr>
            <w:noProof/>
            <w:sz w:val="20"/>
            <w:szCs w:val="20"/>
          </w:rPr>
          <w:t>21</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51E2" w14:textId="7B69E7EE" w:rsidR="00026A2F" w:rsidRPr="00356883" w:rsidRDefault="00D2693D" w:rsidP="00D2693D">
    <w:pPr>
      <w:pStyle w:val="Footer"/>
      <w:tabs>
        <w:tab w:val="clear" w:pos="4320"/>
        <w:tab w:val="clear" w:pos="8640"/>
        <w:tab w:val="left" w:pos="3500"/>
      </w:tabs>
    </w:pPr>
    <w:r w:rsidRPr="00D2693D">
      <w:rPr>
        <w:noProof/>
      </w:rPr>
      <mc:AlternateContent>
        <mc:Choice Requires="wps">
          <w:drawing>
            <wp:anchor distT="45720" distB="45720" distL="114300" distR="114300" simplePos="0" relativeHeight="251665408" behindDoc="0" locked="0" layoutInCell="1" allowOverlap="1" wp14:anchorId="76816E0A" wp14:editId="11E7E1F7">
              <wp:simplePos x="0" y="0"/>
              <wp:positionH relativeFrom="margin">
                <wp:align>center</wp:align>
              </wp:positionH>
              <wp:positionV relativeFrom="paragraph">
                <wp:posOffset>204470</wp:posOffset>
              </wp:positionV>
              <wp:extent cx="590550" cy="266700"/>
              <wp:effectExtent l="0" t="0" r="0" b="0"/>
              <wp:wrapThrough wrapText="bothSides">
                <wp:wrapPolygon edited="0">
                  <wp:start x="0" y="0"/>
                  <wp:lineTo x="0" y="20057"/>
                  <wp:lineTo x="20903" y="20057"/>
                  <wp:lineTo x="20903"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noFill/>
                        <a:miter lim="800000"/>
                        <a:headEnd/>
                        <a:tailEnd/>
                      </a:ln>
                    </wps:spPr>
                    <wps:txbx>
                      <w:txbxContent>
                        <w:p w14:paraId="3912683C" w14:textId="77777777" w:rsidR="00D2693D" w:rsidRPr="00247873" w:rsidRDefault="00D2693D" w:rsidP="00D2693D">
                          <w:pPr>
                            <w:jc w:val="center"/>
                            <w:rPr>
                              <w:b/>
                              <w:sz w:val="28"/>
                              <w:szCs w:val="28"/>
                            </w:rPr>
                          </w:pPr>
                          <w:r w:rsidRPr="00247873">
                            <w:rPr>
                              <w:b/>
                              <w:sz w:val="28"/>
                              <w:szCs w:val="28"/>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16E0A" id="_x0000_t202" coordsize="21600,21600" o:spt="202" path="m,l,21600r21600,l21600,xe">
              <v:stroke joinstyle="miter"/>
              <v:path gradientshapeok="t" o:connecttype="rect"/>
            </v:shapetype>
            <v:shape id="Text Box 4" o:spid="_x0000_s1028" type="#_x0000_t202" style="position:absolute;margin-left:0;margin-top:16.1pt;width:46.5pt;height:21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" stroked="f">
              <v:textbox>
                <w:txbxContent>
                  <w:p w14:paraId="3912683C" w14:textId="77777777" w:rsidR="00D2693D" w:rsidRPr="00247873" w:rsidRDefault="00D2693D" w:rsidP="00D2693D">
                    <w:pPr>
                      <w:jc w:val="center"/>
                      <w:rPr>
                        <w:b/>
                        <w:sz w:val="28"/>
                        <w:szCs w:val="28"/>
                      </w:rPr>
                    </w:pPr>
                    <w:r w:rsidRPr="00247873">
                      <w:rPr>
                        <w:b/>
                        <w:sz w:val="28"/>
                        <w:szCs w:val="28"/>
                      </w:rPr>
                      <w:t>CUI</w:t>
                    </w:r>
                  </w:p>
                </w:txbxContent>
              </v:textbox>
              <w10:wrap type="through"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ABA0" w14:textId="77777777" w:rsidR="00893EAF" w:rsidRDefault="00893EAF">
      <w:r>
        <w:separator/>
      </w:r>
    </w:p>
  </w:footnote>
  <w:footnote w:type="continuationSeparator" w:id="0">
    <w:p w14:paraId="38E54FA5" w14:textId="77777777" w:rsidR="00893EAF" w:rsidRDefault="0089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6009" w14:textId="2C12E284" w:rsidR="00026A2F" w:rsidRPr="00026A2F" w:rsidRDefault="00D2693D" w:rsidP="00026A2F">
    <w:pPr>
      <w:pStyle w:val="Header"/>
    </w:pPr>
    <w:r w:rsidRPr="00D2693D">
      <w:rPr>
        <w:noProof/>
      </w:rPr>
      <mc:AlternateContent>
        <mc:Choice Requires="wps">
          <w:drawing>
            <wp:anchor distT="45720" distB="45720" distL="114300" distR="114300" simplePos="0" relativeHeight="251663360" behindDoc="0" locked="0" layoutInCell="1" allowOverlap="1" wp14:anchorId="6B88B6D8" wp14:editId="1E814544">
              <wp:simplePos x="0" y="0"/>
              <wp:positionH relativeFrom="margin">
                <wp:posOffset>2679700</wp:posOffset>
              </wp:positionH>
              <wp:positionV relativeFrom="page">
                <wp:posOffset>279400</wp:posOffset>
              </wp:positionV>
              <wp:extent cx="590550" cy="2667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noFill/>
                        <a:miter lim="800000"/>
                        <a:headEnd/>
                        <a:tailEnd/>
                      </a:ln>
                    </wps:spPr>
                    <wps:txbx>
                      <w:txbxContent>
                        <w:p w14:paraId="63ADD89E" w14:textId="77777777" w:rsidR="00D2693D" w:rsidRPr="00247873" w:rsidRDefault="00D2693D" w:rsidP="00D2693D">
                          <w:pPr>
                            <w:jc w:val="center"/>
                            <w:rPr>
                              <w:b/>
                              <w:sz w:val="28"/>
                              <w:szCs w:val="28"/>
                            </w:rPr>
                          </w:pPr>
                          <w:r w:rsidRPr="00247873">
                            <w:rPr>
                              <w:b/>
                              <w:sz w:val="28"/>
                              <w:szCs w:val="28"/>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B6D8" id="_x0000_t202" coordsize="21600,21600" o:spt="202" path="m,l,21600r21600,l21600,xe">
              <v:stroke joinstyle="miter"/>
              <v:path gradientshapeok="t" o:connecttype="rect"/>
            </v:shapetype>
            <v:shape id="Text Box 3" o:spid="_x0000_s1027" type="#_x0000_t202" style="position:absolute;margin-left:211pt;margin-top:22pt;width:46.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" stroked="f">
              <v:textbox>
                <w:txbxContent>
                  <w:p w14:paraId="63ADD89E" w14:textId="77777777" w:rsidR="00D2693D" w:rsidRPr="00247873" w:rsidRDefault="00D2693D" w:rsidP="00D2693D">
                    <w:pPr>
                      <w:jc w:val="center"/>
                      <w:rPr>
                        <w:b/>
                        <w:sz w:val="28"/>
                        <w:szCs w:val="28"/>
                      </w:rPr>
                    </w:pPr>
                    <w:r w:rsidRPr="00247873">
                      <w:rPr>
                        <w:b/>
                        <w:sz w:val="28"/>
                        <w:szCs w:val="28"/>
                      </w:rPr>
                      <w:t>CUI</w:t>
                    </w: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1D"/>
    <w:multiLevelType w:val="hybridMultilevel"/>
    <w:tmpl w:val="EAEC00E8"/>
    <w:lvl w:ilvl="0" w:tplc="68C4B180">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5742E"/>
    <w:multiLevelType w:val="hybridMultilevel"/>
    <w:tmpl w:val="B41635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0566DBB"/>
    <w:multiLevelType w:val="hybridMultilevel"/>
    <w:tmpl w:val="6D98D17C"/>
    <w:lvl w:ilvl="0" w:tplc="D2F8295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8F06A1C"/>
    <w:multiLevelType w:val="multilevel"/>
    <w:tmpl w:val="B0CC09A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CD"/>
    <w:rsid w:val="00007D6C"/>
    <w:rsid w:val="000108E1"/>
    <w:rsid w:val="00013C13"/>
    <w:rsid w:val="00017D5E"/>
    <w:rsid w:val="000202B1"/>
    <w:rsid w:val="000215E2"/>
    <w:rsid w:val="00022394"/>
    <w:rsid w:val="00024AE0"/>
    <w:rsid w:val="00024FE5"/>
    <w:rsid w:val="00026A2F"/>
    <w:rsid w:val="00031589"/>
    <w:rsid w:val="00044C02"/>
    <w:rsid w:val="00045FD6"/>
    <w:rsid w:val="00046849"/>
    <w:rsid w:val="00066103"/>
    <w:rsid w:val="0006717C"/>
    <w:rsid w:val="0007264C"/>
    <w:rsid w:val="00075A73"/>
    <w:rsid w:val="00082649"/>
    <w:rsid w:val="00084A25"/>
    <w:rsid w:val="00086082"/>
    <w:rsid w:val="00090417"/>
    <w:rsid w:val="000932EE"/>
    <w:rsid w:val="000A7B49"/>
    <w:rsid w:val="000C13B9"/>
    <w:rsid w:val="000C1C5B"/>
    <w:rsid w:val="000C40C9"/>
    <w:rsid w:val="000C4CF0"/>
    <w:rsid w:val="000C680D"/>
    <w:rsid w:val="000C7EF9"/>
    <w:rsid w:val="000F2130"/>
    <w:rsid w:val="000F3EFD"/>
    <w:rsid w:val="000F54BE"/>
    <w:rsid w:val="00101CD6"/>
    <w:rsid w:val="00106D0E"/>
    <w:rsid w:val="00110408"/>
    <w:rsid w:val="001121D1"/>
    <w:rsid w:val="001201F0"/>
    <w:rsid w:val="00121D02"/>
    <w:rsid w:val="00133954"/>
    <w:rsid w:val="00150C87"/>
    <w:rsid w:val="00150D74"/>
    <w:rsid w:val="0016561A"/>
    <w:rsid w:val="00167528"/>
    <w:rsid w:val="001725CB"/>
    <w:rsid w:val="001813C7"/>
    <w:rsid w:val="00191358"/>
    <w:rsid w:val="001971DD"/>
    <w:rsid w:val="001973C8"/>
    <w:rsid w:val="001A21CE"/>
    <w:rsid w:val="001A604E"/>
    <w:rsid w:val="001B5205"/>
    <w:rsid w:val="001B6B8F"/>
    <w:rsid w:val="001C1920"/>
    <w:rsid w:val="001C2E2A"/>
    <w:rsid w:val="001C347A"/>
    <w:rsid w:val="001D64D1"/>
    <w:rsid w:val="001D6F27"/>
    <w:rsid w:val="001E02B1"/>
    <w:rsid w:val="001E0BA9"/>
    <w:rsid w:val="001E1D95"/>
    <w:rsid w:val="00200CC0"/>
    <w:rsid w:val="002063C4"/>
    <w:rsid w:val="00206BB2"/>
    <w:rsid w:val="002070A2"/>
    <w:rsid w:val="00207A5C"/>
    <w:rsid w:val="00211E42"/>
    <w:rsid w:val="00215D47"/>
    <w:rsid w:val="00221C88"/>
    <w:rsid w:val="00224154"/>
    <w:rsid w:val="00224898"/>
    <w:rsid w:val="00231EEC"/>
    <w:rsid w:val="002341D0"/>
    <w:rsid w:val="00237E6F"/>
    <w:rsid w:val="00247A4D"/>
    <w:rsid w:val="00253DD2"/>
    <w:rsid w:val="002612DA"/>
    <w:rsid w:val="00270E45"/>
    <w:rsid w:val="002718A2"/>
    <w:rsid w:val="00275BC2"/>
    <w:rsid w:val="00281BAC"/>
    <w:rsid w:val="002952E6"/>
    <w:rsid w:val="00297431"/>
    <w:rsid w:val="002A1387"/>
    <w:rsid w:val="002A2C8D"/>
    <w:rsid w:val="002A2ECC"/>
    <w:rsid w:val="002B0050"/>
    <w:rsid w:val="002B7339"/>
    <w:rsid w:val="002B74DF"/>
    <w:rsid w:val="002C3A94"/>
    <w:rsid w:val="002D0D1F"/>
    <w:rsid w:val="002D2E27"/>
    <w:rsid w:val="002D3A37"/>
    <w:rsid w:val="002D7327"/>
    <w:rsid w:val="002F055C"/>
    <w:rsid w:val="002F7BCA"/>
    <w:rsid w:val="00313362"/>
    <w:rsid w:val="003174F6"/>
    <w:rsid w:val="003207B4"/>
    <w:rsid w:val="00321003"/>
    <w:rsid w:val="00321EDB"/>
    <w:rsid w:val="00322C60"/>
    <w:rsid w:val="003239DB"/>
    <w:rsid w:val="0032733B"/>
    <w:rsid w:val="00332815"/>
    <w:rsid w:val="00346852"/>
    <w:rsid w:val="0035120D"/>
    <w:rsid w:val="003522BD"/>
    <w:rsid w:val="003522D7"/>
    <w:rsid w:val="00355B47"/>
    <w:rsid w:val="00356883"/>
    <w:rsid w:val="00364063"/>
    <w:rsid w:val="00365A78"/>
    <w:rsid w:val="00371032"/>
    <w:rsid w:val="0037455F"/>
    <w:rsid w:val="0037548A"/>
    <w:rsid w:val="00375C42"/>
    <w:rsid w:val="0037745B"/>
    <w:rsid w:val="00382549"/>
    <w:rsid w:val="00382C01"/>
    <w:rsid w:val="00396409"/>
    <w:rsid w:val="003A3A61"/>
    <w:rsid w:val="003B1FE8"/>
    <w:rsid w:val="003B207B"/>
    <w:rsid w:val="003B717C"/>
    <w:rsid w:val="003C3C25"/>
    <w:rsid w:val="003C47DC"/>
    <w:rsid w:val="003D501C"/>
    <w:rsid w:val="003D7FCD"/>
    <w:rsid w:val="003E45A8"/>
    <w:rsid w:val="003F0885"/>
    <w:rsid w:val="00402F40"/>
    <w:rsid w:val="004172D1"/>
    <w:rsid w:val="0043327D"/>
    <w:rsid w:val="00444100"/>
    <w:rsid w:val="00451D72"/>
    <w:rsid w:val="00451E80"/>
    <w:rsid w:val="00455944"/>
    <w:rsid w:val="00456CCD"/>
    <w:rsid w:val="00457FE2"/>
    <w:rsid w:val="0046089A"/>
    <w:rsid w:val="00463B59"/>
    <w:rsid w:val="00467056"/>
    <w:rsid w:val="0048265F"/>
    <w:rsid w:val="00486FC7"/>
    <w:rsid w:val="00491D0B"/>
    <w:rsid w:val="00494527"/>
    <w:rsid w:val="004A4011"/>
    <w:rsid w:val="004A50A3"/>
    <w:rsid w:val="004C4558"/>
    <w:rsid w:val="004C47BB"/>
    <w:rsid w:val="004D03FF"/>
    <w:rsid w:val="004D506C"/>
    <w:rsid w:val="004D6233"/>
    <w:rsid w:val="004D626A"/>
    <w:rsid w:val="004D76F5"/>
    <w:rsid w:val="004E0CB3"/>
    <w:rsid w:val="004E1246"/>
    <w:rsid w:val="004E6971"/>
    <w:rsid w:val="004F058A"/>
    <w:rsid w:val="004F2F34"/>
    <w:rsid w:val="004F4C25"/>
    <w:rsid w:val="004F582E"/>
    <w:rsid w:val="004F7839"/>
    <w:rsid w:val="0050424B"/>
    <w:rsid w:val="00504597"/>
    <w:rsid w:val="005101D2"/>
    <w:rsid w:val="0051071D"/>
    <w:rsid w:val="00514E70"/>
    <w:rsid w:val="005153BB"/>
    <w:rsid w:val="00515E77"/>
    <w:rsid w:val="00517CFC"/>
    <w:rsid w:val="00520315"/>
    <w:rsid w:val="0052033F"/>
    <w:rsid w:val="00520C5A"/>
    <w:rsid w:val="00520F73"/>
    <w:rsid w:val="005306C2"/>
    <w:rsid w:val="0053281F"/>
    <w:rsid w:val="0055279B"/>
    <w:rsid w:val="00553766"/>
    <w:rsid w:val="00556B9A"/>
    <w:rsid w:val="005605AA"/>
    <w:rsid w:val="00571860"/>
    <w:rsid w:val="00574EC1"/>
    <w:rsid w:val="00576D49"/>
    <w:rsid w:val="00577FCA"/>
    <w:rsid w:val="005804A8"/>
    <w:rsid w:val="0059779C"/>
    <w:rsid w:val="005A148B"/>
    <w:rsid w:val="005A3445"/>
    <w:rsid w:val="005A38CC"/>
    <w:rsid w:val="005A41A6"/>
    <w:rsid w:val="005B067B"/>
    <w:rsid w:val="005B68A6"/>
    <w:rsid w:val="005C1631"/>
    <w:rsid w:val="005C33DC"/>
    <w:rsid w:val="005D09C2"/>
    <w:rsid w:val="005D3FF1"/>
    <w:rsid w:val="005E40AE"/>
    <w:rsid w:val="005E40CA"/>
    <w:rsid w:val="005E6835"/>
    <w:rsid w:val="005E6853"/>
    <w:rsid w:val="005F0DE3"/>
    <w:rsid w:val="0060014C"/>
    <w:rsid w:val="00615396"/>
    <w:rsid w:val="00626C0F"/>
    <w:rsid w:val="00633759"/>
    <w:rsid w:val="00635787"/>
    <w:rsid w:val="00640607"/>
    <w:rsid w:val="006449B6"/>
    <w:rsid w:val="00646665"/>
    <w:rsid w:val="00646E50"/>
    <w:rsid w:val="0065001E"/>
    <w:rsid w:val="00650634"/>
    <w:rsid w:val="00650D3B"/>
    <w:rsid w:val="00654BDD"/>
    <w:rsid w:val="00656152"/>
    <w:rsid w:val="006574C5"/>
    <w:rsid w:val="00671ECB"/>
    <w:rsid w:val="0067742A"/>
    <w:rsid w:val="0068557D"/>
    <w:rsid w:val="006A06B3"/>
    <w:rsid w:val="006A347F"/>
    <w:rsid w:val="006B4719"/>
    <w:rsid w:val="006B72EB"/>
    <w:rsid w:val="006D3B2A"/>
    <w:rsid w:val="006D792C"/>
    <w:rsid w:val="006E2040"/>
    <w:rsid w:val="006E4FC1"/>
    <w:rsid w:val="006F1D7D"/>
    <w:rsid w:val="006F24EE"/>
    <w:rsid w:val="006F4563"/>
    <w:rsid w:val="006F7E14"/>
    <w:rsid w:val="00702A9D"/>
    <w:rsid w:val="00703D49"/>
    <w:rsid w:val="00703DB2"/>
    <w:rsid w:val="00706D64"/>
    <w:rsid w:val="00723360"/>
    <w:rsid w:val="00727656"/>
    <w:rsid w:val="007327AB"/>
    <w:rsid w:val="00743A6F"/>
    <w:rsid w:val="00746198"/>
    <w:rsid w:val="0074699E"/>
    <w:rsid w:val="00754FD6"/>
    <w:rsid w:val="00760468"/>
    <w:rsid w:val="00761E5E"/>
    <w:rsid w:val="00762AB8"/>
    <w:rsid w:val="00770C6A"/>
    <w:rsid w:val="00770C94"/>
    <w:rsid w:val="00770D81"/>
    <w:rsid w:val="00776222"/>
    <w:rsid w:val="00783147"/>
    <w:rsid w:val="00783373"/>
    <w:rsid w:val="007842EE"/>
    <w:rsid w:val="0078562A"/>
    <w:rsid w:val="007864B4"/>
    <w:rsid w:val="00794EAA"/>
    <w:rsid w:val="007977E6"/>
    <w:rsid w:val="007A211D"/>
    <w:rsid w:val="007B1D23"/>
    <w:rsid w:val="007B28BF"/>
    <w:rsid w:val="007B4B37"/>
    <w:rsid w:val="007B7C98"/>
    <w:rsid w:val="007C21C0"/>
    <w:rsid w:val="007C4C89"/>
    <w:rsid w:val="007D063F"/>
    <w:rsid w:val="007D08AB"/>
    <w:rsid w:val="007D426E"/>
    <w:rsid w:val="007E1709"/>
    <w:rsid w:val="007E4C67"/>
    <w:rsid w:val="007E5A07"/>
    <w:rsid w:val="007F15BC"/>
    <w:rsid w:val="007F70F9"/>
    <w:rsid w:val="0080123B"/>
    <w:rsid w:val="0080275B"/>
    <w:rsid w:val="00805E8D"/>
    <w:rsid w:val="00812D97"/>
    <w:rsid w:val="00813CA5"/>
    <w:rsid w:val="008162F2"/>
    <w:rsid w:val="00823DF8"/>
    <w:rsid w:val="00826DD4"/>
    <w:rsid w:val="00832D15"/>
    <w:rsid w:val="00834251"/>
    <w:rsid w:val="00840364"/>
    <w:rsid w:val="00850223"/>
    <w:rsid w:val="008560F4"/>
    <w:rsid w:val="00861AC5"/>
    <w:rsid w:val="008620A9"/>
    <w:rsid w:val="0086274C"/>
    <w:rsid w:val="00862BE4"/>
    <w:rsid w:val="00875947"/>
    <w:rsid w:val="0088565B"/>
    <w:rsid w:val="00886863"/>
    <w:rsid w:val="0089096A"/>
    <w:rsid w:val="00893EAF"/>
    <w:rsid w:val="00897686"/>
    <w:rsid w:val="008A0993"/>
    <w:rsid w:val="008B6D97"/>
    <w:rsid w:val="008C0A0A"/>
    <w:rsid w:val="008C0C04"/>
    <w:rsid w:val="008C7E2C"/>
    <w:rsid w:val="008D5026"/>
    <w:rsid w:val="008E452A"/>
    <w:rsid w:val="008E6E90"/>
    <w:rsid w:val="008F3060"/>
    <w:rsid w:val="00900724"/>
    <w:rsid w:val="009020D1"/>
    <w:rsid w:val="00902973"/>
    <w:rsid w:val="00904AF0"/>
    <w:rsid w:val="00905651"/>
    <w:rsid w:val="009070B1"/>
    <w:rsid w:val="00912296"/>
    <w:rsid w:val="0091549E"/>
    <w:rsid w:val="00915C55"/>
    <w:rsid w:val="00921956"/>
    <w:rsid w:val="00921F3F"/>
    <w:rsid w:val="009223DE"/>
    <w:rsid w:val="00931C4C"/>
    <w:rsid w:val="009321FD"/>
    <w:rsid w:val="00950660"/>
    <w:rsid w:val="00953BA1"/>
    <w:rsid w:val="00954496"/>
    <w:rsid w:val="009728DC"/>
    <w:rsid w:val="0097599A"/>
    <w:rsid w:val="00980811"/>
    <w:rsid w:val="0099075C"/>
    <w:rsid w:val="009934EB"/>
    <w:rsid w:val="00997239"/>
    <w:rsid w:val="009A310B"/>
    <w:rsid w:val="009A3DA2"/>
    <w:rsid w:val="009A3E86"/>
    <w:rsid w:val="009A6378"/>
    <w:rsid w:val="009B2079"/>
    <w:rsid w:val="009B3331"/>
    <w:rsid w:val="009B61EE"/>
    <w:rsid w:val="009B76F3"/>
    <w:rsid w:val="009C0CE6"/>
    <w:rsid w:val="009C2839"/>
    <w:rsid w:val="009D7AE7"/>
    <w:rsid w:val="009E0F80"/>
    <w:rsid w:val="009E1086"/>
    <w:rsid w:val="009F2671"/>
    <w:rsid w:val="00A02AF0"/>
    <w:rsid w:val="00A03A0F"/>
    <w:rsid w:val="00A0754B"/>
    <w:rsid w:val="00A135BE"/>
    <w:rsid w:val="00A20225"/>
    <w:rsid w:val="00A235B8"/>
    <w:rsid w:val="00A311BF"/>
    <w:rsid w:val="00A3498A"/>
    <w:rsid w:val="00A40CB8"/>
    <w:rsid w:val="00A42B91"/>
    <w:rsid w:val="00A44369"/>
    <w:rsid w:val="00A44E6F"/>
    <w:rsid w:val="00A47B4F"/>
    <w:rsid w:val="00A56E23"/>
    <w:rsid w:val="00A64817"/>
    <w:rsid w:val="00A648DB"/>
    <w:rsid w:val="00A666B9"/>
    <w:rsid w:val="00A86850"/>
    <w:rsid w:val="00A920FB"/>
    <w:rsid w:val="00AA1184"/>
    <w:rsid w:val="00AA4E4E"/>
    <w:rsid w:val="00AB0B17"/>
    <w:rsid w:val="00AB2A0D"/>
    <w:rsid w:val="00AC45DD"/>
    <w:rsid w:val="00AC6F40"/>
    <w:rsid w:val="00AD35A3"/>
    <w:rsid w:val="00AF2ABD"/>
    <w:rsid w:val="00AF4A20"/>
    <w:rsid w:val="00B05C90"/>
    <w:rsid w:val="00B16ACE"/>
    <w:rsid w:val="00B20D50"/>
    <w:rsid w:val="00B20E14"/>
    <w:rsid w:val="00B236A0"/>
    <w:rsid w:val="00B32778"/>
    <w:rsid w:val="00B365AD"/>
    <w:rsid w:val="00B40590"/>
    <w:rsid w:val="00B41603"/>
    <w:rsid w:val="00B60701"/>
    <w:rsid w:val="00B6328A"/>
    <w:rsid w:val="00B7204C"/>
    <w:rsid w:val="00B73419"/>
    <w:rsid w:val="00B74234"/>
    <w:rsid w:val="00B84B27"/>
    <w:rsid w:val="00B86AB3"/>
    <w:rsid w:val="00B92C6C"/>
    <w:rsid w:val="00B94903"/>
    <w:rsid w:val="00B96248"/>
    <w:rsid w:val="00B97389"/>
    <w:rsid w:val="00BA71BC"/>
    <w:rsid w:val="00BB17A2"/>
    <w:rsid w:val="00BC5625"/>
    <w:rsid w:val="00BC7F91"/>
    <w:rsid w:val="00BD0645"/>
    <w:rsid w:val="00BD23E0"/>
    <w:rsid w:val="00BD28A6"/>
    <w:rsid w:val="00BD4887"/>
    <w:rsid w:val="00BD7977"/>
    <w:rsid w:val="00BD7BA0"/>
    <w:rsid w:val="00BE230E"/>
    <w:rsid w:val="00BE51CC"/>
    <w:rsid w:val="00BF65A5"/>
    <w:rsid w:val="00C054C8"/>
    <w:rsid w:val="00C12DE3"/>
    <w:rsid w:val="00C13F92"/>
    <w:rsid w:val="00C23514"/>
    <w:rsid w:val="00C24B39"/>
    <w:rsid w:val="00C27A2B"/>
    <w:rsid w:val="00C31EB4"/>
    <w:rsid w:val="00C3318E"/>
    <w:rsid w:val="00C33D88"/>
    <w:rsid w:val="00C352CB"/>
    <w:rsid w:val="00C3730D"/>
    <w:rsid w:val="00C47045"/>
    <w:rsid w:val="00C54330"/>
    <w:rsid w:val="00C544E7"/>
    <w:rsid w:val="00C57529"/>
    <w:rsid w:val="00C61A55"/>
    <w:rsid w:val="00C70083"/>
    <w:rsid w:val="00C73E7F"/>
    <w:rsid w:val="00C902B7"/>
    <w:rsid w:val="00C912E1"/>
    <w:rsid w:val="00C93CAA"/>
    <w:rsid w:val="00C96506"/>
    <w:rsid w:val="00CB070F"/>
    <w:rsid w:val="00CB0EFC"/>
    <w:rsid w:val="00CB2391"/>
    <w:rsid w:val="00CB5A8A"/>
    <w:rsid w:val="00CB5AB3"/>
    <w:rsid w:val="00CC004B"/>
    <w:rsid w:val="00CC6FE3"/>
    <w:rsid w:val="00CD08ED"/>
    <w:rsid w:val="00CD1D21"/>
    <w:rsid w:val="00CE05FF"/>
    <w:rsid w:val="00CE611D"/>
    <w:rsid w:val="00CE6820"/>
    <w:rsid w:val="00CF1515"/>
    <w:rsid w:val="00CF318C"/>
    <w:rsid w:val="00CF3FFD"/>
    <w:rsid w:val="00D03BB5"/>
    <w:rsid w:val="00D03EF0"/>
    <w:rsid w:val="00D04945"/>
    <w:rsid w:val="00D16762"/>
    <w:rsid w:val="00D22C1E"/>
    <w:rsid w:val="00D260BA"/>
    <w:rsid w:val="00D2644D"/>
    <w:rsid w:val="00D2693D"/>
    <w:rsid w:val="00D30658"/>
    <w:rsid w:val="00D41D4C"/>
    <w:rsid w:val="00D439F1"/>
    <w:rsid w:val="00D4655E"/>
    <w:rsid w:val="00D47B0A"/>
    <w:rsid w:val="00D519DA"/>
    <w:rsid w:val="00D56628"/>
    <w:rsid w:val="00D57F15"/>
    <w:rsid w:val="00D7012D"/>
    <w:rsid w:val="00D7282D"/>
    <w:rsid w:val="00D73166"/>
    <w:rsid w:val="00D735BB"/>
    <w:rsid w:val="00D7633C"/>
    <w:rsid w:val="00D914EA"/>
    <w:rsid w:val="00D95CFD"/>
    <w:rsid w:val="00DA2347"/>
    <w:rsid w:val="00DA4CD2"/>
    <w:rsid w:val="00DA4F6D"/>
    <w:rsid w:val="00DB1F07"/>
    <w:rsid w:val="00DB2BB9"/>
    <w:rsid w:val="00DB31E6"/>
    <w:rsid w:val="00DC4917"/>
    <w:rsid w:val="00DC5542"/>
    <w:rsid w:val="00DD515B"/>
    <w:rsid w:val="00DE28E4"/>
    <w:rsid w:val="00DE396D"/>
    <w:rsid w:val="00DE62B1"/>
    <w:rsid w:val="00DE67FD"/>
    <w:rsid w:val="00E22D21"/>
    <w:rsid w:val="00E24AF9"/>
    <w:rsid w:val="00E251A8"/>
    <w:rsid w:val="00E30328"/>
    <w:rsid w:val="00E40A6E"/>
    <w:rsid w:val="00E44186"/>
    <w:rsid w:val="00E535EC"/>
    <w:rsid w:val="00E729B2"/>
    <w:rsid w:val="00E77A99"/>
    <w:rsid w:val="00E812A5"/>
    <w:rsid w:val="00E86A48"/>
    <w:rsid w:val="00E91876"/>
    <w:rsid w:val="00E93CB8"/>
    <w:rsid w:val="00E93D1B"/>
    <w:rsid w:val="00E94B0E"/>
    <w:rsid w:val="00EA137D"/>
    <w:rsid w:val="00EA6E43"/>
    <w:rsid w:val="00EB27EA"/>
    <w:rsid w:val="00EC1839"/>
    <w:rsid w:val="00ED0ED4"/>
    <w:rsid w:val="00ED172A"/>
    <w:rsid w:val="00ED56B8"/>
    <w:rsid w:val="00ED64F1"/>
    <w:rsid w:val="00EE5481"/>
    <w:rsid w:val="00EE573C"/>
    <w:rsid w:val="00EE62F9"/>
    <w:rsid w:val="00EE6CB1"/>
    <w:rsid w:val="00EE7127"/>
    <w:rsid w:val="00EE7254"/>
    <w:rsid w:val="00EF5930"/>
    <w:rsid w:val="00F02AF8"/>
    <w:rsid w:val="00F12682"/>
    <w:rsid w:val="00F344DA"/>
    <w:rsid w:val="00F377A7"/>
    <w:rsid w:val="00F42B18"/>
    <w:rsid w:val="00F43F52"/>
    <w:rsid w:val="00F50CFD"/>
    <w:rsid w:val="00F604FD"/>
    <w:rsid w:val="00F62DAE"/>
    <w:rsid w:val="00F63973"/>
    <w:rsid w:val="00F6580B"/>
    <w:rsid w:val="00F73610"/>
    <w:rsid w:val="00F75366"/>
    <w:rsid w:val="00F80157"/>
    <w:rsid w:val="00F856DB"/>
    <w:rsid w:val="00F86B31"/>
    <w:rsid w:val="00F948C1"/>
    <w:rsid w:val="00F954A3"/>
    <w:rsid w:val="00F97490"/>
    <w:rsid w:val="00FB07BC"/>
    <w:rsid w:val="00FB3CD8"/>
    <w:rsid w:val="00FB7934"/>
    <w:rsid w:val="00FC13DA"/>
    <w:rsid w:val="00FD00D8"/>
    <w:rsid w:val="00FD0392"/>
    <w:rsid w:val="00FD6EB9"/>
    <w:rsid w:val="00FE1792"/>
    <w:rsid w:val="00FE2ED5"/>
    <w:rsid w:val="00FF1E62"/>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D841B"/>
  <w15:docId w15:val="{D50F6C0E-EE47-4DDB-9095-9A241F3D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21"/>
    <w:pPr>
      <w:spacing w:after="120"/>
    </w:pPr>
    <w:rPr>
      <w:sz w:val="24"/>
      <w:szCs w:val="24"/>
    </w:rPr>
  </w:style>
  <w:style w:type="paragraph" w:styleId="Heading1">
    <w:name w:val="heading 1"/>
    <w:basedOn w:val="ListParagraph"/>
    <w:next w:val="Normal"/>
    <w:link w:val="Heading1Char"/>
    <w:qFormat/>
    <w:rsid w:val="004F058A"/>
    <w:pPr>
      <w:keepNext/>
      <w:numPr>
        <w:numId w:val="2"/>
      </w:numPr>
      <w:spacing w:before="120"/>
      <w:outlineLvl w:val="0"/>
    </w:pPr>
    <w:rPr>
      <w:b/>
    </w:rPr>
  </w:style>
  <w:style w:type="paragraph" w:styleId="Heading2">
    <w:name w:val="heading 2"/>
    <w:basedOn w:val="Normal"/>
    <w:next w:val="Normal"/>
    <w:link w:val="Heading2Char"/>
    <w:unhideWhenUsed/>
    <w:qFormat/>
    <w:rsid w:val="004D506C"/>
    <w:pPr>
      <w:keepNext/>
      <w:keepLines/>
      <w:numPr>
        <w:ilvl w:val="1"/>
        <w:numId w:val="2"/>
      </w:numPr>
      <w:spacing w:before="120"/>
      <w:ind w:left="540" w:hanging="5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FCD"/>
    <w:pPr>
      <w:tabs>
        <w:tab w:val="center" w:pos="4320"/>
        <w:tab w:val="right" w:pos="8640"/>
      </w:tabs>
    </w:pPr>
  </w:style>
  <w:style w:type="character" w:customStyle="1" w:styleId="FooterChar">
    <w:name w:val="Footer Char"/>
    <w:basedOn w:val="DefaultParagraphFont"/>
    <w:link w:val="Footer"/>
    <w:uiPriority w:val="99"/>
    <w:locked/>
    <w:rsid w:val="003D7FCD"/>
    <w:rPr>
      <w:sz w:val="24"/>
      <w:szCs w:val="24"/>
      <w:lang w:val="en-US" w:eastAsia="en-US" w:bidi="ar-SA"/>
    </w:rPr>
  </w:style>
  <w:style w:type="character" w:styleId="Hyperlink">
    <w:name w:val="Hyperlink"/>
    <w:basedOn w:val="DefaultParagraphFont"/>
    <w:rsid w:val="003D7FCD"/>
    <w:rPr>
      <w:color w:val="0000FF"/>
      <w:u w:val="single"/>
    </w:rPr>
  </w:style>
  <w:style w:type="paragraph" w:styleId="Header">
    <w:name w:val="header"/>
    <w:basedOn w:val="Normal"/>
    <w:rsid w:val="003D7FCD"/>
    <w:pPr>
      <w:tabs>
        <w:tab w:val="center" w:pos="4320"/>
        <w:tab w:val="right" w:pos="8640"/>
      </w:tabs>
    </w:pPr>
  </w:style>
  <w:style w:type="character" w:styleId="PageNumber">
    <w:name w:val="page number"/>
    <w:basedOn w:val="DefaultParagraphFont"/>
    <w:rsid w:val="003D7FCD"/>
  </w:style>
  <w:style w:type="paragraph" w:styleId="ListParagraph">
    <w:name w:val="List Paragraph"/>
    <w:basedOn w:val="Normal"/>
    <w:qFormat/>
    <w:rsid w:val="00322C60"/>
    <w:pPr>
      <w:ind w:left="720"/>
    </w:pPr>
  </w:style>
  <w:style w:type="paragraph" w:styleId="BalloonText">
    <w:name w:val="Balloon Text"/>
    <w:basedOn w:val="Normal"/>
    <w:link w:val="BalloonTextChar"/>
    <w:rsid w:val="00832D15"/>
    <w:pPr>
      <w:spacing w:after="0"/>
    </w:pPr>
    <w:rPr>
      <w:rFonts w:ascii="Tahoma" w:hAnsi="Tahoma" w:cs="Tahoma"/>
      <w:sz w:val="16"/>
      <w:szCs w:val="16"/>
    </w:rPr>
  </w:style>
  <w:style w:type="character" w:customStyle="1" w:styleId="BalloonTextChar">
    <w:name w:val="Balloon Text Char"/>
    <w:basedOn w:val="DefaultParagraphFont"/>
    <w:link w:val="BalloonText"/>
    <w:rsid w:val="00832D15"/>
    <w:rPr>
      <w:rFonts w:ascii="Tahoma" w:hAnsi="Tahoma" w:cs="Tahoma"/>
      <w:sz w:val="16"/>
      <w:szCs w:val="16"/>
    </w:rPr>
  </w:style>
  <w:style w:type="paragraph" w:customStyle="1" w:styleId="Default">
    <w:name w:val="Default"/>
    <w:rsid w:val="00A64817"/>
    <w:pPr>
      <w:autoSpaceDE w:val="0"/>
      <w:autoSpaceDN w:val="0"/>
      <w:adjustRightInd w:val="0"/>
    </w:pPr>
    <w:rPr>
      <w:rFonts w:eastAsiaTheme="minorHAnsi"/>
      <w:color w:val="000000"/>
      <w:sz w:val="24"/>
      <w:szCs w:val="24"/>
    </w:rPr>
  </w:style>
  <w:style w:type="table" w:styleId="TableGrid">
    <w:name w:val="Table Grid"/>
    <w:basedOn w:val="TableNormal"/>
    <w:uiPriority w:val="59"/>
    <w:rsid w:val="002A1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56628"/>
    <w:rPr>
      <w:sz w:val="16"/>
      <w:szCs w:val="16"/>
    </w:rPr>
  </w:style>
  <w:style w:type="paragraph" w:styleId="CommentText">
    <w:name w:val="annotation text"/>
    <w:basedOn w:val="Normal"/>
    <w:link w:val="CommentTextChar"/>
    <w:uiPriority w:val="99"/>
    <w:rsid w:val="00D56628"/>
    <w:rPr>
      <w:sz w:val="20"/>
      <w:szCs w:val="20"/>
    </w:rPr>
  </w:style>
  <w:style w:type="character" w:customStyle="1" w:styleId="CommentTextChar">
    <w:name w:val="Comment Text Char"/>
    <w:basedOn w:val="DefaultParagraphFont"/>
    <w:link w:val="CommentText"/>
    <w:uiPriority w:val="99"/>
    <w:rsid w:val="00D56628"/>
  </w:style>
  <w:style w:type="paragraph" w:styleId="CommentSubject">
    <w:name w:val="annotation subject"/>
    <w:basedOn w:val="CommentText"/>
    <w:next w:val="CommentText"/>
    <w:link w:val="CommentSubjectChar"/>
    <w:rsid w:val="00D56628"/>
    <w:rPr>
      <w:b/>
      <w:bCs/>
    </w:rPr>
  </w:style>
  <w:style w:type="character" w:customStyle="1" w:styleId="CommentSubjectChar">
    <w:name w:val="Comment Subject Char"/>
    <w:basedOn w:val="CommentTextChar"/>
    <w:link w:val="CommentSubject"/>
    <w:rsid w:val="00D56628"/>
    <w:rPr>
      <w:b/>
      <w:bCs/>
    </w:rPr>
  </w:style>
  <w:style w:type="table" w:styleId="LightList-Accent1">
    <w:name w:val="Light List Accent 1"/>
    <w:basedOn w:val="TableNormal"/>
    <w:uiPriority w:val="61"/>
    <w:rsid w:val="00013C1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3">
    <w:name w:val="Table Columns 3"/>
    <w:basedOn w:val="TableNormal"/>
    <w:rsid w:val="00D439F1"/>
    <w:pPr>
      <w:spacing w:after="120"/>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439F1"/>
    <w:pPr>
      <w:spacing w:after="120"/>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39F1"/>
    <w:pPr>
      <w:spacing w:after="120"/>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439F1"/>
    <w:pPr>
      <w:spacing w:after="0"/>
    </w:pPr>
    <w:rPr>
      <w:rFonts w:ascii="Courier New" w:hAnsi="Courier New"/>
      <w:sz w:val="20"/>
      <w:szCs w:val="20"/>
    </w:rPr>
  </w:style>
  <w:style w:type="character" w:customStyle="1" w:styleId="PlainTextChar">
    <w:name w:val="Plain Text Char"/>
    <w:basedOn w:val="DefaultParagraphFont"/>
    <w:link w:val="PlainText"/>
    <w:uiPriority w:val="99"/>
    <w:rsid w:val="00D439F1"/>
    <w:rPr>
      <w:rFonts w:ascii="Courier New" w:hAnsi="Courier New"/>
    </w:rPr>
  </w:style>
  <w:style w:type="paragraph" w:styleId="NoSpacing">
    <w:name w:val="No Spacing"/>
    <w:uiPriority w:val="1"/>
    <w:qFormat/>
    <w:rsid w:val="00200CC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A0993"/>
    <w:rPr>
      <w:color w:val="800080" w:themeColor="followedHyperlink"/>
      <w:u w:val="single"/>
    </w:rPr>
  </w:style>
  <w:style w:type="character" w:customStyle="1" w:styleId="Heading1Char">
    <w:name w:val="Heading 1 Char"/>
    <w:basedOn w:val="DefaultParagraphFont"/>
    <w:link w:val="Heading1"/>
    <w:rsid w:val="004F058A"/>
    <w:rPr>
      <w:b/>
      <w:sz w:val="24"/>
      <w:szCs w:val="24"/>
    </w:rPr>
  </w:style>
  <w:style w:type="character" w:customStyle="1" w:styleId="Heading2Char">
    <w:name w:val="Heading 2 Char"/>
    <w:basedOn w:val="DefaultParagraphFont"/>
    <w:link w:val="Heading2"/>
    <w:rsid w:val="004D506C"/>
    <w:rPr>
      <w:rFonts w:eastAsiaTheme="majorEastAsia"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8250">
      <w:bodyDiv w:val="1"/>
      <w:marLeft w:val="0"/>
      <w:marRight w:val="0"/>
      <w:marTop w:val="0"/>
      <w:marBottom w:val="0"/>
      <w:divBdr>
        <w:top w:val="none" w:sz="0" w:space="0" w:color="auto"/>
        <w:left w:val="none" w:sz="0" w:space="0" w:color="auto"/>
        <w:bottom w:val="none" w:sz="0" w:space="0" w:color="auto"/>
        <w:right w:val="none" w:sz="0" w:space="0" w:color="auto"/>
      </w:divBdr>
      <w:divsChild>
        <w:div w:id="377625482">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631206773">
      <w:bodyDiv w:val="1"/>
      <w:marLeft w:val="0"/>
      <w:marRight w:val="0"/>
      <w:marTop w:val="0"/>
      <w:marBottom w:val="0"/>
      <w:divBdr>
        <w:top w:val="none" w:sz="0" w:space="0" w:color="auto"/>
        <w:left w:val="none" w:sz="0" w:space="0" w:color="auto"/>
        <w:bottom w:val="none" w:sz="0" w:space="0" w:color="auto"/>
        <w:right w:val="none" w:sz="0" w:space="0" w:color="auto"/>
      </w:divBdr>
    </w:div>
    <w:div w:id="1133870898">
      <w:bodyDiv w:val="1"/>
      <w:marLeft w:val="0"/>
      <w:marRight w:val="0"/>
      <w:marTop w:val="0"/>
      <w:marBottom w:val="0"/>
      <w:divBdr>
        <w:top w:val="none" w:sz="0" w:space="0" w:color="auto"/>
        <w:left w:val="none" w:sz="0" w:space="0" w:color="auto"/>
        <w:bottom w:val="none" w:sz="0" w:space="0" w:color="auto"/>
        <w:right w:val="none" w:sz="0" w:space="0" w:color="auto"/>
      </w:divBdr>
      <w:divsChild>
        <w:div w:id="458650564">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517036458">
      <w:bodyDiv w:val="1"/>
      <w:marLeft w:val="0"/>
      <w:marRight w:val="0"/>
      <w:marTop w:val="0"/>
      <w:marBottom w:val="0"/>
      <w:divBdr>
        <w:top w:val="none" w:sz="0" w:space="0" w:color="auto"/>
        <w:left w:val="none" w:sz="0" w:space="0" w:color="auto"/>
        <w:bottom w:val="none" w:sz="0" w:space="0" w:color="auto"/>
        <w:right w:val="none" w:sz="0" w:space="0" w:color="auto"/>
      </w:divBdr>
    </w:div>
    <w:div w:id="18320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click.mil/?https://navysbir.com/links_form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dsbirsttr.mil/submissions/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DA02-BCB2-4B3D-93A1-99BC6D97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2998</Words>
  <Characters>16565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Identification and Significance of Phase I Work</vt:lpstr>
    </vt:vector>
  </TitlesOfParts>
  <Company>NMCI</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Significance of Phase I Work</dc:title>
  <dc:creator>jennifer.connelly</dc:creator>
  <cp:lastModifiedBy>Shipley, Brian R CTR USN CNR ARLINGTON VA (USA)</cp:lastModifiedBy>
  <cp:revision>3</cp:revision>
  <cp:lastPrinted>2020-02-11T11:43:00Z</cp:lastPrinted>
  <dcterms:created xsi:type="dcterms:W3CDTF">2021-11-10T16:58:00Z</dcterms:created>
  <dcterms:modified xsi:type="dcterms:W3CDTF">2021-11-15T14:55:00Z</dcterms:modified>
</cp:coreProperties>
</file>